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19" w:rsidRDefault="001670C2" w:rsidP="001670C2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color w:val="0000FF"/>
        </w:rPr>
      </w:pPr>
      <w:r>
        <w:rPr>
          <w:rFonts w:ascii="Arial Narrow,Bold" w:hAnsi="Arial Narrow,Bold" w:cs="Arial Narrow,Bold"/>
          <w:b/>
          <w:bCs/>
          <w:noProof/>
          <w:color w:val="0000FF"/>
          <w:lang w:eastAsia="pt-BR"/>
        </w:rPr>
        <w:drawing>
          <wp:inline distT="0" distB="0" distL="0" distR="0">
            <wp:extent cx="1247775" cy="1266825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619" w:rsidRDefault="00A80619" w:rsidP="00A80619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color w:val="0000FF"/>
        </w:rPr>
      </w:pPr>
    </w:p>
    <w:p w:rsidR="00A80619" w:rsidRDefault="00A80619" w:rsidP="00A80619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color w:val="0000FF"/>
        </w:rPr>
      </w:pPr>
      <w:r>
        <w:rPr>
          <w:rFonts w:ascii="Arial Narrow,Bold" w:hAnsi="Arial Narrow,Bold" w:cs="Arial Narrow,Bold"/>
          <w:b/>
          <w:bCs/>
          <w:color w:val="0000FF"/>
        </w:rPr>
        <w:t>MINISTÉRIO DA EDUCAÇÃO</w:t>
      </w:r>
    </w:p>
    <w:p w:rsidR="00A80619" w:rsidRDefault="00A80619" w:rsidP="00A80619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color w:val="000000"/>
          <w:sz w:val="20"/>
          <w:szCs w:val="20"/>
        </w:rPr>
      </w:pPr>
      <w:r>
        <w:rPr>
          <w:rFonts w:ascii="Arial Narrow,Bold" w:hAnsi="Arial Narrow,Bold" w:cs="Arial Narrow,Bold"/>
          <w:b/>
          <w:bCs/>
          <w:color w:val="000000"/>
          <w:sz w:val="20"/>
          <w:szCs w:val="20"/>
        </w:rPr>
        <w:t>UNIVERSIDADE FEDERAL DO PIAUÍ</w:t>
      </w:r>
    </w:p>
    <w:p w:rsidR="00FB008F" w:rsidRDefault="00A80619" w:rsidP="00A806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  <w:r w:rsidRPr="00A80619">
        <w:rPr>
          <w:rFonts w:ascii="Arial Narrow" w:hAnsi="Arial Narrow" w:cs="Arial Narrow"/>
          <w:color w:val="000000"/>
          <w:sz w:val="24"/>
          <w:szCs w:val="24"/>
        </w:rPr>
        <w:t xml:space="preserve">Centro </w:t>
      </w:r>
      <w:r w:rsidR="00FB008F">
        <w:rPr>
          <w:rFonts w:ascii="Arial Narrow" w:hAnsi="Arial Narrow" w:cs="Arial Narrow"/>
          <w:color w:val="000000"/>
          <w:sz w:val="24"/>
          <w:szCs w:val="24"/>
        </w:rPr>
        <w:t>de Ciências da Saúde</w:t>
      </w:r>
    </w:p>
    <w:p w:rsidR="00A80619" w:rsidRPr="00A80619" w:rsidRDefault="00A80619" w:rsidP="00A806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  <w:r w:rsidRPr="00A80619">
        <w:rPr>
          <w:rFonts w:ascii="Arial Narrow" w:hAnsi="Arial Narrow" w:cs="Arial Narrow"/>
          <w:color w:val="000000"/>
          <w:sz w:val="24"/>
          <w:szCs w:val="24"/>
        </w:rPr>
        <w:t xml:space="preserve">Departamento </w:t>
      </w:r>
      <w:r w:rsidR="00FB008F">
        <w:rPr>
          <w:rFonts w:ascii="Arial Narrow" w:hAnsi="Arial Narrow" w:cs="Arial Narrow"/>
          <w:color w:val="000000"/>
          <w:sz w:val="24"/>
          <w:szCs w:val="24"/>
        </w:rPr>
        <w:t>de Parasitologia e Microbiologia</w:t>
      </w:r>
    </w:p>
    <w:p w:rsidR="00A80619" w:rsidRPr="003C2EBB" w:rsidRDefault="00FB008F" w:rsidP="00A806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i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Telefone: (86) 3215-5865</w:t>
      </w:r>
      <w:r w:rsidR="00A80619" w:rsidRPr="00A80619">
        <w:rPr>
          <w:rFonts w:ascii="Arial Narrow" w:hAnsi="Arial Narrow" w:cs="Arial Narrow"/>
          <w:color w:val="000000"/>
          <w:sz w:val="24"/>
          <w:szCs w:val="24"/>
        </w:rPr>
        <w:t xml:space="preserve"> – </w:t>
      </w:r>
      <w:r w:rsidR="00A80619" w:rsidRPr="00A80619">
        <w:rPr>
          <w:rFonts w:ascii="Arial Narrow" w:hAnsi="Arial Narrow" w:cs="Arial Narrow,Italic"/>
          <w:i/>
          <w:iCs/>
          <w:color w:val="000000"/>
          <w:sz w:val="24"/>
          <w:szCs w:val="24"/>
        </w:rPr>
        <w:t>Fax</w:t>
      </w:r>
      <w:r>
        <w:rPr>
          <w:rFonts w:ascii="Arial Narrow" w:hAnsi="Arial Narrow" w:cs="Arial Narrow"/>
          <w:color w:val="000000"/>
          <w:sz w:val="24"/>
          <w:szCs w:val="24"/>
        </w:rPr>
        <w:t>: (86)</w:t>
      </w:r>
      <w:r w:rsidR="006E51BE">
        <w:rPr>
          <w:rFonts w:ascii="Arial Narrow" w:hAnsi="Arial Narrow" w:cs="Arial Narrow"/>
          <w:color w:val="000000"/>
          <w:sz w:val="24"/>
          <w:szCs w:val="24"/>
        </w:rPr>
        <w:t>3215-5866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A80619" w:rsidRPr="00A80619">
        <w:rPr>
          <w:rFonts w:ascii="Arial Narrow" w:hAnsi="Arial Narrow" w:cs="Arial Narrow"/>
          <w:color w:val="000000"/>
          <w:sz w:val="24"/>
          <w:szCs w:val="24"/>
        </w:rPr>
        <w:t xml:space="preserve">– </w:t>
      </w:r>
      <w:r w:rsidR="00A80619" w:rsidRPr="00A80619">
        <w:rPr>
          <w:rFonts w:ascii="Arial Narrow" w:hAnsi="Arial Narrow" w:cs="Arial Narrow,Italic"/>
          <w:i/>
          <w:iCs/>
          <w:color w:val="000000"/>
          <w:sz w:val="24"/>
          <w:szCs w:val="24"/>
        </w:rPr>
        <w:t>Internet</w:t>
      </w:r>
      <w:r w:rsidR="00A80619" w:rsidRPr="00A80619">
        <w:rPr>
          <w:rFonts w:ascii="Arial Narrow" w:hAnsi="Arial Narrow" w:cs="Arial Narrow"/>
          <w:color w:val="000000"/>
          <w:sz w:val="24"/>
          <w:szCs w:val="24"/>
        </w:rPr>
        <w:t xml:space="preserve">: www.ufpi.br – </w:t>
      </w:r>
      <w:proofErr w:type="gramStart"/>
      <w:r w:rsidR="00A80619" w:rsidRPr="00A80619">
        <w:rPr>
          <w:rFonts w:ascii="Arial Narrow" w:hAnsi="Arial Narrow" w:cs="Arial Narrow,Italic"/>
          <w:i/>
          <w:iCs/>
          <w:color w:val="000000"/>
          <w:sz w:val="24"/>
          <w:szCs w:val="24"/>
        </w:rPr>
        <w:t>e-mail</w:t>
      </w:r>
      <w:r w:rsidR="003C2EBB">
        <w:rPr>
          <w:rFonts w:ascii="Arial Narrow" w:hAnsi="Arial Narrow" w:cs="Arial Narrow"/>
          <w:color w:val="000000"/>
          <w:sz w:val="24"/>
          <w:szCs w:val="24"/>
        </w:rPr>
        <w:t>:</w:t>
      </w:r>
      <w:proofErr w:type="gramEnd"/>
      <w:r w:rsidR="003C2EBB" w:rsidRPr="003C2EBB">
        <w:rPr>
          <w:rFonts w:ascii="Arial Narrow" w:hAnsi="Arial Narrow" w:cs="Arial Narrow"/>
          <w:i/>
          <w:color w:val="000000"/>
          <w:sz w:val="24"/>
          <w:szCs w:val="24"/>
        </w:rPr>
        <w:t>docarmo@ufpi.br</w:t>
      </w:r>
    </w:p>
    <w:p w:rsidR="00A80619" w:rsidRPr="00A80619" w:rsidRDefault="008A7250" w:rsidP="00A806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CEP: 64</w:t>
      </w:r>
      <w:r w:rsidR="00A80619" w:rsidRPr="00A80619">
        <w:rPr>
          <w:rFonts w:ascii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hAnsi="Arial Narrow" w:cs="Arial Narrow"/>
          <w:color w:val="000000"/>
          <w:sz w:val="24"/>
          <w:szCs w:val="24"/>
        </w:rPr>
        <w:t>049</w:t>
      </w:r>
      <w:r w:rsidR="00A80619" w:rsidRPr="00A80619">
        <w:rPr>
          <w:rFonts w:ascii="Arial Narrow" w:hAnsi="Arial Narrow" w:cs="Arial Narrow"/>
          <w:color w:val="000000"/>
          <w:sz w:val="24"/>
          <w:szCs w:val="24"/>
        </w:rPr>
        <w:t>-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550 – Teresina </w:t>
      </w:r>
      <w:r w:rsidR="00A80619" w:rsidRPr="00A80619">
        <w:rPr>
          <w:rFonts w:ascii="Arial Narrow" w:hAnsi="Arial Narrow" w:cs="Arial Narrow"/>
          <w:color w:val="000000"/>
          <w:sz w:val="24"/>
          <w:szCs w:val="24"/>
        </w:rPr>
        <w:t>– Piauí – Brasil</w:t>
      </w:r>
    </w:p>
    <w:p w:rsidR="00A80619" w:rsidRDefault="00A80619" w:rsidP="00A806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0"/>
          <w:szCs w:val="20"/>
        </w:rPr>
      </w:pPr>
    </w:p>
    <w:p w:rsidR="00A80619" w:rsidRPr="00A80619" w:rsidRDefault="00CD1A1B" w:rsidP="00A806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,Bold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,Bold"/>
          <w:b/>
          <w:bCs/>
          <w:color w:val="000000"/>
          <w:sz w:val="24"/>
          <w:szCs w:val="24"/>
        </w:rPr>
        <w:t>EDITAL Nº 025, DE 11</w:t>
      </w:r>
      <w:r w:rsidR="00A80619" w:rsidRPr="00A80619">
        <w:rPr>
          <w:rFonts w:ascii="Arial Narrow" w:hAnsi="Arial Narrow" w:cs="Arial Narrow,Bold"/>
          <w:b/>
          <w:bCs/>
          <w:color w:val="000000"/>
          <w:sz w:val="24"/>
          <w:szCs w:val="24"/>
        </w:rPr>
        <w:t xml:space="preserve"> DE JULHO DE 2011.</w:t>
      </w:r>
    </w:p>
    <w:p w:rsidR="00A80619" w:rsidRDefault="00A80619" w:rsidP="00A80619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color w:val="000000"/>
          <w:sz w:val="28"/>
          <w:szCs w:val="28"/>
        </w:rPr>
      </w:pPr>
    </w:p>
    <w:p w:rsidR="00A80619" w:rsidRPr="00A80619" w:rsidRDefault="00A80619" w:rsidP="00CF40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A80619">
        <w:rPr>
          <w:rFonts w:ascii="Arial Narrow" w:hAnsi="Arial Narrow" w:cs="Arial"/>
          <w:b/>
          <w:bCs/>
          <w:color w:val="000000"/>
          <w:sz w:val="24"/>
          <w:szCs w:val="24"/>
        </w:rPr>
        <w:t>EDITAL PARA SELEÇÃO E ACOMPANHAMENTO DE MONITORES REMUNERADOS E</w:t>
      </w:r>
      <w:r w:rsidR="00CF408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Pr="00A80619">
        <w:rPr>
          <w:rFonts w:ascii="Arial Narrow" w:hAnsi="Arial Narrow" w:cs="Arial"/>
          <w:b/>
          <w:bCs/>
          <w:color w:val="000000"/>
          <w:sz w:val="24"/>
          <w:szCs w:val="24"/>
        </w:rPr>
        <w:t>MONITORES NÃO REMUNERADOS</w:t>
      </w:r>
      <w:r w:rsidR="00CF408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DO DEPARTAMENTO DE PARASITOLOGIA E MICROBIOLOGIA</w:t>
      </w:r>
      <w:r w:rsidRPr="00A8061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QUE INTEGRARÃO O PROGRA</w:t>
      </w:r>
      <w:r w:rsidR="00CF408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MA DE MONITORIA DA UNIVERSIDADE </w:t>
      </w:r>
      <w:r w:rsidRPr="00A80619">
        <w:rPr>
          <w:rFonts w:ascii="Arial Narrow" w:hAnsi="Arial Narrow" w:cs="Arial"/>
          <w:b/>
          <w:bCs/>
          <w:color w:val="000000"/>
          <w:sz w:val="24"/>
          <w:szCs w:val="24"/>
        </w:rPr>
        <w:t>FEDERAL</w:t>
      </w:r>
      <w:r w:rsidR="00CF408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Pr="00A80619">
        <w:rPr>
          <w:rFonts w:ascii="Arial Narrow" w:hAnsi="Arial Narrow" w:cs="Arial"/>
          <w:b/>
          <w:bCs/>
          <w:color w:val="000000"/>
          <w:sz w:val="24"/>
          <w:szCs w:val="24"/>
        </w:rPr>
        <w:t>NO PERÍODO LETIVO 2011.2.</w:t>
      </w:r>
    </w:p>
    <w:p w:rsidR="00A80619" w:rsidRDefault="00A80619" w:rsidP="00A80619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color w:val="000000"/>
          <w:sz w:val="24"/>
          <w:szCs w:val="24"/>
        </w:rPr>
      </w:pPr>
    </w:p>
    <w:p w:rsidR="00A80619" w:rsidRDefault="001C0E3B" w:rsidP="00534FB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    </w:t>
      </w:r>
      <w:r w:rsidR="00A80619" w:rsidRPr="00A80619">
        <w:rPr>
          <w:rFonts w:ascii="Arial Narrow" w:hAnsi="Arial Narrow" w:cs="Arial"/>
          <w:color w:val="000000"/>
          <w:sz w:val="24"/>
          <w:szCs w:val="24"/>
        </w:rPr>
        <w:t xml:space="preserve">O Departamento de </w:t>
      </w:r>
      <w:r>
        <w:rPr>
          <w:rFonts w:ascii="Arial Narrow" w:hAnsi="Arial Narrow" w:cs="Arial"/>
          <w:color w:val="000000"/>
          <w:sz w:val="24"/>
          <w:szCs w:val="24"/>
        </w:rPr>
        <w:t>Parasitologia e Microbiologia</w:t>
      </w:r>
      <w:r w:rsidR="002C55B4">
        <w:rPr>
          <w:rFonts w:ascii="Arial Narrow" w:hAnsi="Arial Narrow" w:cs="Arial"/>
          <w:color w:val="000000"/>
          <w:sz w:val="24"/>
          <w:szCs w:val="24"/>
        </w:rPr>
        <w:t xml:space="preserve"> ou Chefia do Curso de Parasitologia e Microbiologia </w:t>
      </w:r>
      <w:r w:rsidR="00A80619" w:rsidRPr="00A80619">
        <w:rPr>
          <w:rFonts w:ascii="Arial Narrow" w:hAnsi="Arial Narrow" w:cs="Arial"/>
          <w:color w:val="000000"/>
          <w:sz w:val="24"/>
          <w:szCs w:val="24"/>
        </w:rPr>
        <w:t>do Centro de</w:t>
      </w:r>
      <w:r w:rsidR="002C55B4">
        <w:rPr>
          <w:rFonts w:ascii="Arial Narrow" w:hAnsi="Arial Narrow" w:cs="Arial"/>
          <w:color w:val="000000"/>
          <w:sz w:val="24"/>
          <w:szCs w:val="24"/>
        </w:rPr>
        <w:t xml:space="preserve"> Ciências da Saúde</w:t>
      </w:r>
      <w:r w:rsidR="00A80619" w:rsidRPr="00A80619">
        <w:rPr>
          <w:rFonts w:ascii="Arial Narrow" w:hAnsi="Arial Narrow" w:cs="Arial"/>
          <w:color w:val="000000"/>
          <w:sz w:val="24"/>
          <w:szCs w:val="24"/>
        </w:rPr>
        <w:t xml:space="preserve"> ou do </w:t>
      </w:r>
      <w:r w:rsidR="00A80619" w:rsidRPr="00A80619">
        <w:rPr>
          <w:rFonts w:ascii="Arial Narrow" w:hAnsi="Arial Narrow" w:cs="Arial"/>
          <w:i/>
          <w:iCs/>
          <w:color w:val="000000"/>
          <w:sz w:val="24"/>
          <w:szCs w:val="24"/>
        </w:rPr>
        <w:t>Campus</w:t>
      </w:r>
      <w:r w:rsidR="002C55B4" w:rsidRPr="00A80619"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 </w:t>
      </w:r>
      <w:r w:rsidR="002C55B4">
        <w:rPr>
          <w:rFonts w:ascii="Arial Narrow" w:hAnsi="Arial Narrow" w:cs="Arial"/>
          <w:color w:val="000000"/>
          <w:sz w:val="24"/>
          <w:szCs w:val="24"/>
        </w:rPr>
        <w:t xml:space="preserve">Ministro Petrônio Portela </w:t>
      </w:r>
      <w:r w:rsidR="00A80619" w:rsidRPr="00A80619">
        <w:rPr>
          <w:rFonts w:ascii="Arial Narrow" w:hAnsi="Arial Narrow" w:cs="Arial"/>
          <w:color w:val="000000"/>
          <w:sz w:val="24"/>
          <w:szCs w:val="24"/>
        </w:rPr>
        <w:t>da Universidade Federal do Piauí (UFPI), por meio</w:t>
      </w:r>
      <w:r w:rsidR="002C55B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A80619" w:rsidRPr="00A80619">
        <w:rPr>
          <w:rFonts w:ascii="Arial Narrow" w:hAnsi="Arial Narrow" w:cs="Arial"/>
          <w:color w:val="000000"/>
          <w:sz w:val="24"/>
          <w:szCs w:val="24"/>
        </w:rPr>
        <w:t xml:space="preserve">deste Edital torna público aos alunos de graduação </w:t>
      </w:r>
      <w:r w:rsidR="008E5C9B" w:rsidRPr="00A80619">
        <w:rPr>
          <w:rFonts w:ascii="Arial Narrow" w:hAnsi="Arial Narrow" w:cs="Arial"/>
          <w:color w:val="000000"/>
          <w:sz w:val="24"/>
          <w:szCs w:val="24"/>
        </w:rPr>
        <w:t>presencial regularmente matriculado no período</w:t>
      </w:r>
      <w:r w:rsidR="008E5C9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E5C9B" w:rsidRPr="00A80619">
        <w:rPr>
          <w:rFonts w:ascii="Arial Narrow" w:hAnsi="Arial Narrow" w:cs="Arial"/>
          <w:color w:val="000000"/>
          <w:sz w:val="24"/>
          <w:szCs w:val="24"/>
        </w:rPr>
        <w:t xml:space="preserve">letivo 2011.2 </w:t>
      </w:r>
      <w:r w:rsidR="008E5C9B">
        <w:rPr>
          <w:rFonts w:ascii="Arial Narrow" w:hAnsi="Arial Narrow" w:cs="Arial"/>
          <w:color w:val="000000"/>
          <w:sz w:val="24"/>
          <w:szCs w:val="24"/>
        </w:rPr>
        <w:t>e interessado</w:t>
      </w:r>
      <w:r w:rsidR="002C55B4">
        <w:rPr>
          <w:rFonts w:ascii="Arial Narrow" w:hAnsi="Arial Narrow" w:cs="Arial"/>
          <w:color w:val="000000"/>
          <w:sz w:val="24"/>
          <w:szCs w:val="24"/>
        </w:rPr>
        <w:t xml:space="preserve"> em participar do </w:t>
      </w:r>
      <w:r w:rsidR="00A80619" w:rsidRPr="002C55B4">
        <w:rPr>
          <w:rFonts w:ascii="Arial Narrow" w:hAnsi="Arial Narrow" w:cs="Arial"/>
          <w:color w:val="000000"/>
          <w:sz w:val="24"/>
          <w:szCs w:val="24"/>
          <w:u w:val="single"/>
        </w:rPr>
        <w:t>Programa de Monitoria</w:t>
      </w:r>
      <w:r w:rsidR="00A80619" w:rsidRPr="00A80619">
        <w:rPr>
          <w:rFonts w:ascii="Arial Narrow" w:hAnsi="Arial Narrow" w:cs="Arial"/>
          <w:color w:val="000000"/>
          <w:sz w:val="24"/>
          <w:szCs w:val="24"/>
        </w:rPr>
        <w:t xml:space="preserve"> que, em consonância com a</w:t>
      </w:r>
      <w:r w:rsidR="002C55B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A80619" w:rsidRPr="00A80619">
        <w:rPr>
          <w:rFonts w:ascii="Arial Narrow" w:hAnsi="Arial Narrow" w:cs="Arial"/>
          <w:color w:val="000000"/>
          <w:sz w:val="24"/>
          <w:szCs w:val="24"/>
        </w:rPr>
        <w:t>Resolução Nº 152/99–</w:t>
      </w:r>
      <w:r w:rsidR="002C55B4">
        <w:rPr>
          <w:rFonts w:ascii="Arial Narrow" w:hAnsi="Arial Narrow" w:cs="Arial"/>
          <w:color w:val="000000"/>
          <w:sz w:val="24"/>
          <w:szCs w:val="24"/>
        </w:rPr>
        <w:t xml:space="preserve">CEPEX, de 9/9/1999 e de </w:t>
      </w:r>
      <w:r w:rsidR="00A80619" w:rsidRPr="00A80619">
        <w:rPr>
          <w:rFonts w:ascii="Arial Narrow" w:hAnsi="Arial Narrow" w:cs="Arial"/>
          <w:color w:val="000000"/>
          <w:sz w:val="24"/>
          <w:szCs w:val="24"/>
        </w:rPr>
        <w:t>acordo com o disposto no Edital Nº 025, de 9/6/2011</w:t>
      </w:r>
      <w:r w:rsidR="002C55B4"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>(</w:t>
      </w:r>
      <w:r w:rsidR="00A80619" w:rsidRPr="00A80619">
        <w:rPr>
          <w:rFonts w:ascii="Arial Narrow" w:hAnsi="Arial Narrow" w:cs="Arial"/>
          <w:color w:val="000000"/>
          <w:sz w:val="24"/>
          <w:szCs w:val="24"/>
        </w:rPr>
        <w:t>CAAP/PREG) estão abertas vagas para seleção de Monitores Remunerados e de Monitores Não</w:t>
      </w:r>
      <w:r w:rsidR="002C55B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A80619" w:rsidRPr="00A80619">
        <w:rPr>
          <w:rFonts w:ascii="Arial Narrow" w:hAnsi="Arial Narrow" w:cs="Arial"/>
          <w:color w:val="000000"/>
          <w:sz w:val="24"/>
          <w:szCs w:val="24"/>
        </w:rPr>
        <w:t>Remunerados, com a finalidade de desenvolver atividades acadêmicas de incentivo à docência, em</w:t>
      </w:r>
      <w:r w:rsidR="002C55B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A80619" w:rsidRPr="00A80619">
        <w:rPr>
          <w:rFonts w:ascii="Arial Narrow" w:hAnsi="Arial Narrow" w:cs="Arial"/>
          <w:color w:val="000000"/>
          <w:sz w:val="24"/>
          <w:szCs w:val="24"/>
        </w:rPr>
        <w:t>diversas disciplinas ofertadas durante o referido período letivo.</w:t>
      </w:r>
    </w:p>
    <w:p w:rsidR="001C0E3B" w:rsidRPr="00A80619" w:rsidRDefault="001C0E3B" w:rsidP="001C0E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80619" w:rsidRDefault="00A80619" w:rsidP="00A80619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color w:val="000000"/>
          <w:sz w:val="24"/>
          <w:szCs w:val="24"/>
        </w:rPr>
      </w:pPr>
      <w:r>
        <w:rPr>
          <w:rFonts w:ascii="Arial Narrow,Bold" w:hAnsi="Arial Narrow,Bold" w:cs="Arial Narrow,Bold"/>
          <w:b/>
          <w:bCs/>
          <w:color w:val="000000"/>
          <w:sz w:val="24"/>
          <w:szCs w:val="24"/>
        </w:rPr>
        <w:t>1. DISPOSIÇÕES PRELIMINARES</w:t>
      </w:r>
    </w:p>
    <w:p w:rsidR="00A80619" w:rsidRDefault="00A80619" w:rsidP="00534FB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O Programa de Monitoria da Universidade Federal do Piauí, regulamentado pela</w:t>
      </w:r>
      <w:r w:rsidR="008E5C9B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>Resolução Nº 152/99–CEPEX, de 9/9/1999 é uma modalidade de ensino e aprendizagem coordenada</w:t>
      </w:r>
      <w:r w:rsidR="008E5C9B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>no âmbito da Instituição pela Coordenadoria de Apoio e Assessoramento Pedagógico (CAAP), da Pró-Reitoria de Ensino de Graduação (PREG), desenvolvida por alunos bolsistas ou não bolsistas, que</w:t>
      </w:r>
      <w:r w:rsidR="008E5C9B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>recebem orientação acadêmica dos professores, a fim de contribuir com a formação discente e o</w:t>
      </w:r>
      <w:r w:rsidR="008E5C9B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consequente</w:t>
      </w:r>
      <w:proofErr w:type="spellEnd"/>
      <w:r>
        <w:rPr>
          <w:rFonts w:ascii="Arial Narrow" w:hAnsi="Arial Narrow" w:cs="Arial Narrow"/>
          <w:color w:val="000000"/>
          <w:sz w:val="24"/>
          <w:szCs w:val="24"/>
        </w:rPr>
        <w:t xml:space="preserve"> incentivo à docência, integrando as atividades de ensino, pesquisa e extensão. </w:t>
      </w:r>
      <w:r w:rsidR="008E5C9B">
        <w:rPr>
          <w:rFonts w:ascii="Arial Narrow" w:hAnsi="Arial Narrow" w:cs="Arial Narrow"/>
          <w:color w:val="000000"/>
          <w:sz w:val="24"/>
          <w:szCs w:val="24"/>
        </w:rPr>
        <w:t xml:space="preserve">Portanto, </w:t>
      </w:r>
      <w:r>
        <w:rPr>
          <w:rFonts w:ascii="Arial Narrow" w:hAnsi="Arial Narrow" w:cs="Arial Narrow"/>
          <w:sz w:val="24"/>
          <w:szCs w:val="24"/>
        </w:rPr>
        <w:t>o processo sele</w:t>
      </w:r>
      <w:r w:rsidR="008E5C9B">
        <w:rPr>
          <w:rFonts w:ascii="Arial Narrow" w:hAnsi="Arial Narrow" w:cs="Arial Narrow"/>
          <w:sz w:val="24"/>
          <w:szCs w:val="24"/>
        </w:rPr>
        <w:t xml:space="preserve">tivo do Departamento de Parasitologia e Microbiologia </w:t>
      </w:r>
      <w:r>
        <w:rPr>
          <w:rFonts w:ascii="Arial Narrow" w:hAnsi="Arial Narrow" w:cs="Arial Narrow"/>
          <w:sz w:val="24"/>
          <w:szCs w:val="24"/>
        </w:rPr>
        <w:t>ou Chefia do Curso de</w:t>
      </w:r>
      <w:r w:rsidR="008E5C9B">
        <w:rPr>
          <w:rFonts w:ascii="Arial Narrow" w:hAnsi="Arial Narrow" w:cs="Arial Narrow"/>
          <w:sz w:val="24"/>
          <w:szCs w:val="24"/>
        </w:rPr>
        <w:t xml:space="preserve"> Parasitologia e Microbiologia </w:t>
      </w:r>
      <w:r>
        <w:rPr>
          <w:rFonts w:ascii="Arial Narrow" w:hAnsi="Arial Narrow" w:cs="Arial Narrow"/>
          <w:sz w:val="24"/>
          <w:szCs w:val="24"/>
        </w:rPr>
        <w:t>será realizado de acordo com o disposto na referida Resolução, no Edital</w:t>
      </w:r>
      <w:r w:rsidR="008E5C9B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Nº 025, de </w:t>
      </w:r>
      <w:proofErr w:type="gramStart"/>
      <w:r>
        <w:rPr>
          <w:rFonts w:ascii="Arial Narrow" w:hAnsi="Arial Narrow" w:cs="Arial Narrow"/>
          <w:sz w:val="24"/>
          <w:szCs w:val="24"/>
        </w:rPr>
        <w:t>9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de junho de 2011 (CAAP/PREG) e neste Edital.</w:t>
      </w:r>
    </w:p>
    <w:p w:rsidR="009F1F44" w:rsidRPr="008E5C9B" w:rsidRDefault="009F1F44" w:rsidP="008E5C9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A80619" w:rsidRDefault="00A80619" w:rsidP="00A80619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sz w:val="24"/>
          <w:szCs w:val="24"/>
        </w:rPr>
      </w:pPr>
      <w:r>
        <w:rPr>
          <w:rFonts w:ascii="Arial Narrow,Bold" w:hAnsi="Arial Narrow,Bold" w:cs="Arial Narrow,Bold"/>
          <w:b/>
          <w:bCs/>
          <w:sz w:val="24"/>
          <w:szCs w:val="24"/>
        </w:rPr>
        <w:lastRenderedPageBreak/>
        <w:t>2. OBJETIVOS DA MONITORIA</w:t>
      </w:r>
    </w:p>
    <w:p w:rsidR="00A80619" w:rsidRDefault="00A80619" w:rsidP="00534FB7">
      <w:pPr>
        <w:autoSpaceDE w:val="0"/>
        <w:autoSpaceDN w:val="0"/>
        <w:adjustRightInd w:val="0"/>
        <w:spacing w:after="0" w:line="360" w:lineRule="auto"/>
        <w:ind w:firstLine="1134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 Resolução Nº 152/99–CEPEX estabelece como objetivos da Monitoria:</w:t>
      </w:r>
    </w:p>
    <w:p w:rsidR="00A80619" w:rsidRDefault="00A80619" w:rsidP="00534FB7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a) Proporcionar ao estudante de graduação da Universidade Federal do Piauí – UFPI, oportunidade</w:t>
      </w:r>
      <w:r w:rsidR="00EE57E4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de participar em Projeto de Monitoria que possibilitem o aprofundamento em determinada área</w:t>
      </w:r>
      <w:r w:rsidR="00EE57E4">
        <w:rPr>
          <w:rFonts w:ascii="Arial Narrow" w:hAnsi="Arial Narrow" w:cs="Arial Narrow"/>
          <w:sz w:val="24"/>
          <w:szCs w:val="24"/>
        </w:rPr>
        <w:t xml:space="preserve"> de </w:t>
      </w:r>
      <w:r>
        <w:rPr>
          <w:rFonts w:ascii="Arial Narrow" w:hAnsi="Arial Narrow" w:cs="Arial Narrow"/>
          <w:sz w:val="24"/>
          <w:szCs w:val="24"/>
        </w:rPr>
        <w:t>conhecimento;</w:t>
      </w:r>
    </w:p>
    <w:p w:rsidR="00A80619" w:rsidRDefault="00A80619" w:rsidP="00534FB7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b) Criar condições para que os alunos possam desenvolver formas de pensamento e de</w:t>
      </w:r>
      <w:r w:rsidR="00EE57E4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comportamento ao trabalho científico independente, agindo como colaborador da produção</w:t>
      </w:r>
    </w:p>
    <w:p w:rsidR="00A80619" w:rsidRDefault="00A80619" w:rsidP="00534FB7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acadêmica</w:t>
      </w:r>
      <w:proofErr w:type="gramEnd"/>
      <w:r>
        <w:rPr>
          <w:rFonts w:ascii="Arial Narrow" w:hAnsi="Arial Narrow" w:cs="Arial Narrow"/>
          <w:sz w:val="24"/>
          <w:szCs w:val="24"/>
        </w:rPr>
        <w:t>;</w:t>
      </w:r>
    </w:p>
    <w:p w:rsidR="00A80619" w:rsidRDefault="00A80619" w:rsidP="00534FB7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c) Colaborar com os professores para o desenvolvimento aperfeiçoamento das atividades técnico</w:t>
      </w:r>
      <w:r w:rsidR="00EE57E4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didáticas;</w:t>
      </w:r>
    </w:p>
    <w:p w:rsidR="00A80619" w:rsidRDefault="00A80619" w:rsidP="00534FB7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d) Promover a cooperação acadêmica entre discentes e docentes;</w:t>
      </w:r>
    </w:p>
    <w:p w:rsidR="00A80619" w:rsidRDefault="00A80619" w:rsidP="00534FB7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e) Estimular o espírito crítico, bem como a atuação profissional pautada pela ética, pela cidadania e</w:t>
      </w:r>
    </w:p>
    <w:p w:rsidR="00A80619" w:rsidRDefault="00A80619" w:rsidP="00534FB7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pela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função social da educação superior;</w:t>
      </w:r>
    </w:p>
    <w:p w:rsidR="00A80619" w:rsidRDefault="00A80619" w:rsidP="00534FB7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f) Inserir a Universidade Federal do Piauí no processo de discussão nacional acerca da melhoria</w:t>
      </w:r>
    </w:p>
    <w:p w:rsidR="00A80619" w:rsidRDefault="00A80619" w:rsidP="00534FB7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de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qualidade dos cursos de graduação.</w:t>
      </w:r>
    </w:p>
    <w:p w:rsidR="009F1F44" w:rsidRDefault="009F1F44" w:rsidP="00A8061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A80619" w:rsidRDefault="00A80619" w:rsidP="00534FB7">
      <w:pPr>
        <w:autoSpaceDE w:val="0"/>
        <w:autoSpaceDN w:val="0"/>
        <w:adjustRightInd w:val="0"/>
        <w:spacing w:after="0" w:line="360" w:lineRule="auto"/>
        <w:rPr>
          <w:rFonts w:ascii="Arial Narrow,Bold" w:hAnsi="Arial Narrow,Bold" w:cs="Arial Narrow,Bold"/>
          <w:b/>
          <w:bCs/>
          <w:sz w:val="24"/>
          <w:szCs w:val="24"/>
        </w:rPr>
      </w:pPr>
      <w:r>
        <w:rPr>
          <w:rFonts w:ascii="Arial Narrow,Bold" w:hAnsi="Arial Narrow,Bold" w:cs="Arial Narrow,Bold"/>
          <w:b/>
          <w:bCs/>
          <w:sz w:val="24"/>
          <w:szCs w:val="24"/>
        </w:rPr>
        <w:t xml:space="preserve">3. </w:t>
      </w:r>
      <w:proofErr w:type="gramStart"/>
      <w:r>
        <w:rPr>
          <w:rFonts w:ascii="Arial Narrow,Bold" w:hAnsi="Arial Narrow,Bold" w:cs="Arial Narrow,Bold"/>
          <w:b/>
          <w:bCs/>
          <w:sz w:val="24"/>
          <w:szCs w:val="24"/>
        </w:rPr>
        <w:t>REQUISITOS PARA O ALUNO CANDIDATAR-SE</w:t>
      </w:r>
      <w:proofErr w:type="gramEnd"/>
      <w:r>
        <w:rPr>
          <w:rFonts w:ascii="Arial Narrow,Bold" w:hAnsi="Arial Narrow,Bold" w:cs="Arial Narrow,Bold"/>
          <w:b/>
          <w:bCs/>
          <w:sz w:val="24"/>
          <w:szCs w:val="24"/>
        </w:rPr>
        <w:t xml:space="preserve"> A MONITORIA</w:t>
      </w:r>
    </w:p>
    <w:p w:rsidR="00A80619" w:rsidRPr="00534FB7" w:rsidRDefault="00A80619" w:rsidP="00534FB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534FB7">
        <w:rPr>
          <w:rFonts w:ascii="Arial Narrow" w:hAnsi="Arial Narrow" w:cs="Arial Narrow"/>
          <w:sz w:val="24"/>
          <w:szCs w:val="24"/>
        </w:rPr>
        <w:t>Para candidatar-se às vagas de Monitoria (Remunerada ou Não Remunerada) e submeter</w:t>
      </w:r>
      <w:r w:rsidR="00534FB7">
        <w:rPr>
          <w:rFonts w:ascii="Arial Narrow" w:hAnsi="Arial Narrow" w:cs="Arial Narrow"/>
          <w:sz w:val="24"/>
          <w:szCs w:val="24"/>
        </w:rPr>
        <w:t>-</w:t>
      </w:r>
      <w:r w:rsidRPr="00534FB7">
        <w:rPr>
          <w:rFonts w:ascii="Arial Narrow" w:hAnsi="Arial Narrow" w:cs="Arial Narrow"/>
          <w:sz w:val="24"/>
          <w:szCs w:val="24"/>
        </w:rPr>
        <w:t>se</w:t>
      </w:r>
    </w:p>
    <w:p w:rsidR="00A80619" w:rsidRPr="00534FB7" w:rsidRDefault="00A80619" w:rsidP="00534FB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proofErr w:type="gramStart"/>
      <w:r w:rsidRPr="00534FB7">
        <w:rPr>
          <w:rFonts w:ascii="Arial Narrow" w:hAnsi="Arial Narrow" w:cs="Arial Narrow"/>
          <w:sz w:val="24"/>
          <w:szCs w:val="24"/>
        </w:rPr>
        <w:t>ao</w:t>
      </w:r>
      <w:proofErr w:type="gramEnd"/>
      <w:r w:rsidRPr="00534FB7">
        <w:rPr>
          <w:rFonts w:ascii="Arial Narrow" w:hAnsi="Arial Narrow" w:cs="Arial Narrow"/>
          <w:sz w:val="24"/>
          <w:szCs w:val="24"/>
        </w:rPr>
        <w:t xml:space="preserve"> processo seletivo para o Programa de Monitoria, o aluno deve estar institucional e</w:t>
      </w:r>
    </w:p>
    <w:p w:rsidR="00A80619" w:rsidRPr="00534FB7" w:rsidRDefault="00A80619" w:rsidP="00534FB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proofErr w:type="spellStart"/>
      <w:proofErr w:type="gramStart"/>
      <w:r w:rsidRPr="00534FB7">
        <w:rPr>
          <w:rFonts w:ascii="Arial Narrow" w:hAnsi="Arial Narrow" w:cs="Arial Narrow"/>
          <w:sz w:val="24"/>
          <w:szCs w:val="24"/>
        </w:rPr>
        <w:t>curricularmente</w:t>
      </w:r>
      <w:proofErr w:type="spellEnd"/>
      <w:proofErr w:type="gramEnd"/>
      <w:r w:rsidRPr="00534FB7">
        <w:rPr>
          <w:rFonts w:ascii="Arial Narrow" w:hAnsi="Arial Narrow" w:cs="Arial Narrow"/>
          <w:sz w:val="24"/>
          <w:szCs w:val="24"/>
        </w:rPr>
        <w:t xml:space="preserve"> matriculado no período letivo 2011.2, em curso de graduação presencial da UFPI,</w:t>
      </w:r>
    </w:p>
    <w:p w:rsidR="00A80619" w:rsidRPr="00534FB7" w:rsidRDefault="00A80619" w:rsidP="00534FB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proofErr w:type="gramStart"/>
      <w:r w:rsidRPr="00534FB7">
        <w:rPr>
          <w:rFonts w:ascii="Arial Narrow" w:hAnsi="Arial Narrow" w:cs="Arial Narrow"/>
          <w:sz w:val="24"/>
          <w:szCs w:val="24"/>
        </w:rPr>
        <w:t>preencher</w:t>
      </w:r>
      <w:proofErr w:type="gramEnd"/>
      <w:r w:rsidRPr="00534FB7">
        <w:rPr>
          <w:rFonts w:ascii="Arial Narrow" w:hAnsi="Arial Narrow" w:cs="Arial Narrow"/>
          <w:sz w:val="24"/>
          <w:szCs w:val="24"/>
        </w:rPr>
        <w:t xml:space="preserve"> a Ficha de Inscrição no Processo Seletivo (retirar Formulário no Departamento ou Chefia ou</w:t>
      </w:r>
    </w:p>
    <w:p w:rsidR="00A80619" w:rsidRPr="00534FB7" w:rsidRDefault="00A80619" w:rsidP="00534FB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proofErr w:type="gramStart"/>
      <w:r w:rsidRPr="00534FB7">
        <w:rPr>
          <w:rFonts w:ascii="Arial Narrow" w:hAnsi="Arial Narrow" w:cs="Arial Narrow"/>
          <w:sz w:val="24"/>
          <w:szCs w:val="24"/>
        </w:rPr>
        <w:t>na</w:t>
      </w:r>
      <w:proofErr w:type="gramEnd"/>
      <w:r w:rsidRPr="00534FB7">
        <w:rPr>
          <w:rFonts w:ascii="Arial Narrow" w:hAnsi="Arial Narrow" w:cs="Arial Narrow"/>
          <w:sz w:val="24"/>
          <w:szCs w:val="24"/>
        </w:rPr>
        <w:t xml:space="preserve"> Página da CAAP em http://monitoria.ufpi.br) e:</w:t>
      </w:r>
    </w:p>
    <w:p w:rsidR="00A80619" w:rsidRPr="00534FB7" w:rsidRDefault="00A80619" w:rsidP="00534FB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534FB7">
        <w:rPr>
          <w:rFonts w:ascii="Arial Narrow" w:hAnsi="Arial Narrow" w:cs="Arial Narrow"/>
          <w:sz w:val="24"/>
          <w:szCs w:val="24"/>
        </w:rPr>
        <w:t>a)</w:t>
      </w:r>
      <w:r w:rsidR="00534FB7" w:rsidRPr="00534FB7">
        <w:rPr>
          <w:rFonts w:ascii="Arial Narrow" w:hAnsi="Arial Narrow" w:cs="Arial Narrow"/>
          <w:sz w:val="24"/>
          <w:szCs w:val="24"/>
        </w:rPr>
        <w:t xml:space="preserve"> </w:t>
      </w:r>
      <w:r w:rsidRPr="00534FB7">
        <w:rPr>
          <w:rFonts w:ascii="Arial Narrow" w:hAnsi="Arial Narrow" w:cs="Arial Narrow"/>
          <w:sz w:val="24"/>
          <w:szCs w:val="24"/>
        </w:rPr>
        <w:t>Ser aluno da UFPI regularmente matriculado;</w:t>
      </w:r>
    </w:p>
    <w:p w:rsidR="00A80619" w:rsidRPr="00534FB7" w:rsidRDefault="00A80619" w:rsidP="00534FB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534FB7">
        <w:rPr>
          <w:rFonts w:ascii="Arial Narrow" w:hAnsi="Arial Narrow" w:cs="Arial Narrow"/>
          <w:sz w:val="24"/>
          <w:szCs w:val="24"/>
        </w:rPr>
        <w:t>b) Ter cursado na UFPI, o mínimo de dois períodos letivos;</w:t>
      </w:r>
    </w:p>
    <w:p w:rsidR="00A80619" w:rsidRPr="00534FB7" w:rsidRDefault="00A80619" w:rsidP="00534FB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534FB7">
        <w:rPr>
          <w:rFonts w:ascii="Arial Narrow" w:hAnsi="Arial Narrow" w:cs="Arial Narrow"/>
          <w:sz w:val="24"/>
          <w:szCs w:val="24"/>
        </w:rPr>
        <w:t xml:space="preserve">c) Ter sido aprovado com a nota mínima de </w:t>
      </w:r>
      <w:proofErr w:type="gramStart"/>
      <w:r w:rsidRPr="00534FB7">
        <w:rPr>
          <w:rFonts w:ascii="Arial Narrow" w:hAnsi="Arial Narrow" w:cs="Arial Narrow"/>
          <w:sz w:val="24"/>
          <w:szCs w:val="24"/>
        </w:rPr>
        <w:t>7</w:t>
      </w:r>
      <w:proofErr w:type="gramEnd"/>
      <w:r w:rsidRPr="00534FB7">
        <w:rPr>
          <w:rFonts w:ascii="Arial Narrow" w:hAnsi="Arial Narrow" w:cs="Arial Narrow"/>
          <w:sz w:val="24"/>
          <w:szCs w:val="24"/>
        </w:rPr>
        <w:t xml:space="preserve"> (sete) na disciplina objeto da monitoria, como fixa a</w:t>
      </w:r>
    </w:p>
    <w:p w:rsidR="00A80619" w:rsidRPr="00534FB7" w:rsidRDefault="00A80619" w:rsidP="00534FB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534FB7">
        <w:rPr>
          <w:rFonts w:ascii="Arial Narrow" w:hAnsi="Arial Narrow" w:cs="Arial Narrow"/>
          <w:sz w:val="24"/>
          <w:szCs w:val="24"/>
        </w:rPr>
        <w:t>Resolução Nº 043/95–CEPEX que regulamenta a verificação do rendimento escolar;</w:t>
      </w:r>
    </w:p>
    <w:p w:rsidR="00A80619" w:rsidRPr="00534FB7" w:rsidRDefault="00A80619" w:rsidP="00534FB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534FB7">
        <w:rPr>
          <w:rFonts w:ascii="Arial Narrow" w:hAnsi="Arial Narrow" w:cs="Arial Narrow"/>
          <w:sz w:val="24"/>
          <w:szCs w:val="24"/>
        </w:rPr>
        <w:t>d) Ter sido aluno da disciplina objeto da monitoria, em um tempo máximo de 03 (três) semestres</w:t>
      </w:r>
    </w:p>
    <w:p w:rsidR="00A80619" w:rsidRPr="00534FB7" w:rsidRDefault="00A80619" w:rsidP="00534FB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proofErr w:type="gramStart"/>
      <w:r w:rsidRPr="00534FB7">
        <w:rPr>
          <w:rFonts w:ascii="Arial Narrow" w:hAnsi="Arial Narrow" w:cs="Arial Narrow"/>
          <w:sz w:val="24"/>
          <w:szCs w:val="24"/>
        </w:rPr>
        <w:t>letivos</w:t>
      </w:r>
      <w:proofErr w:type="gramEnd"/>
      <w:r w:rsidRPr="00534FB7">
        <w:rPr>
          <w:rFonts w:ascii="Arial Narrow" w:hAnsi="Arial Narrow" w:cs="Arial Narrow"/>
          <w:sz w:val="24"/>
          <w:szCs w:val="24"/>
        </w:rPr>
        <w:t>;</w:t>
      </w:r>
    </w:p>
    <w:p w:rsidR="00A80619" w:rsidRPr="00534FB7" w:rsidRDefault="00A80619" w:rsidP="00534FB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534FB7">
        <w:rPr>
          <w:rFonts w:ascii="Arial Narrow" w:hAnsi="Arial Narrow" w:cs="Arial Narrow"/>
          <w:sz w:val="24"/>
          <w:szCs w:val="24"/>
        </w:rPr>
        <w:t>e) A disciplina objeto da monitoria</w:t>
      </w:r>
      <w:r w:rsidR="00534FB7" w:rsidRPr="00534FB7">
        <w:rPr>
          <w:rFonts w:ascii="Arial Narrow" w:hAnsi="Arial Narrow" w:cs="Arial Narrow"/>
          <w:sz w:val="24"/>
          <w:szCs w:val="24"/>
        </w:rPr>
        <w:t xml:space="preserve"> deve</w:t>
      </w:r>
      <w:r w:rsidRPr="00534FB7">
        <w:rPr>
          <w:rFonts w:ascii="Arial Narrow" w:hAnsi="Arial Narrow" w:cs="Arial Narrow"/>
          <w:sz w:val="24"/>
          <w:szCs w:val="24"/>
        </w:rPr>
        <w:t xml:space="preserve"> estar relacionada ao curso que o aluno está matriculado na</w:t>
      </w:r>
    </w:p>
    <w:p w:rsidR="00A80619" w:rsidRPr="00534FB7" w:rsidRDefault="00A80619" w:rsidP="00534FB7">
      <w:pPr>
        <w:spacing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534FB7">
        <w:rPr>
          <w:rFonts w:ascii="Arial Narrow" w:hAnsi="Arial Narrow" w:cs="Arial Narrow"/>
          <w:sz w:val="24"/>
          <w:szCs w:val="24"/>
        </w:rPr>
        <w:t>UFPI;</w:t>
      </w:r>
    </w:p>
    <w:p w:rsidR="00A80619" w:rsidRPr="00534FB7" w:rsidRDefault="00A80619" w:rsidP="00534FB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534FB7">
        <w:rPr>
          <w:rFonts w:ascii="Arial Narrow" w:hAnsi="Arial Narrow" w:cs="Arial Narrow"/>
          <w:color w:val="000000"/>
          <w:sz w:val="24"/>
          <w:szCs w:val="24"/>
        </w:rPr>
        <w:t>f) Declarar não possuir qualquer outro tipo de bolsa na UFPI ou de órgãos conveniados para Monitor</w:t>
      </w:r>
    </w:p>
    <w:p w:rsidR="00A80619" w:rsidRPr="00534FB7" w:rsidRDefault="00A80619" w:rsidP="00534FB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534FB7">
        <w:rPr>
          <w:rFonts w:ascii="Arial Narrow" w:hAnsi="Arial Narrow" w:cs="Arial Narrow"/>
          <w:color w:val="000000"/>
          <w:sz w:val="24"/>
          <w:szCs w:val="24"/>
        </w:rPr>
        <w:t>Remunerado (Declarar na Ficha de Inscrição do Processo Seletivo);</w:t>
      </w:r>
    </w:p>
    <w:p w:rsidR="00A80619" w:rsidRPr="00534FB7" w:rsidRDefault="00A80619" w:rsidP="00534FB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534FB7">
        <w:rPr>
          <w:rFonts w:ascii="Arial Narrow" w:hAnsi="Arial Narrow" w:cs="Arial Narrow"/>
          <w:color w:val="000000"/>
          <w:sz w:val="24"/>
          <w:szCs w:val="24"/>
        </w:rPr>
        <w:t>g) Apresentar Histórico Escolar atualizado e Confirmação de Matrícula do Segundo Período Letivo de</w:t>
      </w:r>
    </w:p>
    <w:p w:rsidR="00A80619" w:rsidRPr="00534FB7" w:rsidRDefault="00A80619" w:rsidP="00534FB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534FB7">
        <w:rPr>
          <w:rFonts w:ascii="Arial Narrow" w:hAnsi="Arial Narrow" w:cs="Arial Narrow"/>
          <w:color w:val="000000"/>
          <w:sz w:val="24"/>
          <w:szCs w:val="24"/>
        </w:rPr>
        <w:t>2011.</w:t>
      </w:r>
    </w:p>
    <w:p w:rsidR="00A80619" w:rsidRPr="00534FB7" w:rsidRDefault="00A80619" w:rsidP="00534FB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534FB7">
        <w:rPr>
          <w:rFonts w:ascii="Arial Narrow" w:hAnsi="Arial Narrow" w:cs="Arial Narrow"/>
          <w:color w:val="000000"/>
          <w:sz w:val="24"/>
          <w:szCs w:val="24"/>
        </w:rPr>
        <w:lastRenderedPageBreak/>
        <w:t>h) Especificamente para Monitor Remunerado informar dados bancários completos e corretos</w:t>
      </w:r>
    </w:p>
    <w:p w:rsidR="00A80619" w:rsidRPr="00534FB7" w:rsidRDefault="00A80619" w:rsidP="00534FB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534FB7">
        <w:rPr>
          <w:rFonts w:ascii="Arial Narrow" w:hAnsi="Arial Narrow" w:cs="Arial Narrow"/>
          <w:color w:val="000000"/>
          <w:sz w:val="24"/>
          <w:szCs w:val="24"/>
        </w:rPr>
        <w:t xml:space="preserve">(banco, Nº da agência, Nº da conta corrente) de um dos </w:t>
      </w:r>
      <w:proofErr w:type="gramStart"/>
      <w:r w:rsidRPr="00534FB7">
        <w:rPr>
          <w:rFonts w:ascii="Arial Narrow" w:hAnsi="Arial Narrow" w:cs="Arial Narrow"/>
          <w:color w:val="000000"/>
          <w:sz w:val="24"/>
          <w:szCs w:val="24"/>
        </w:rPr>
        <w:t>3</w:t>
      </w:r>
      <w:proofErr w:type="gramEnd"/>
      <w:r w:rsidRPr="00534FB7">
        <w:rPr>
          <w:rFonts w:ascii="Arial Narrow" w:hAnsi="Arial Narrow" w:cs="Arial Narrow"/>
          <w:color w:val="000000"/>
          <w:sz w:val="24"/>
          <w:szCs w:val="24"/>
        </w:rPr>
        <w:t xml:space="preserve"> (três) bancos (Banco do Brasil, Caixa</w:t>
      </w:r>
    </w:p>
    <w:p w:rsidR="00A80619" w:rsidRPr="00534FB7" w:rsidRDefault="00A80619" w:rsidP="00534FB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 w:rsidRPr="00534FB7">
        <w:rPr>
          <w:rFonts w:ascii="Arial Narrow" w:hAnsi="Arial Narrow" w:cs="Arial Narrow"/>
          <w:color w:val="000000"/>
          <w:sz w:val="24"/>
          <w:szCs w:val="24"/>
        </w:rPr>
        <w:t>Econômica Federal, Banco Santander do Brasil)</w:t>
      </w:r>
      <w:proofErr w:type="gramEnd"/>
      <w:r w:rsidRPr="00534FB7">
        <w:rPr>
          <w:rFonts w:ascii="Arial Narrow" w:hAnsi="Arial Narrow" w:cs="Arial Narrow"/>
          <w:color w:val="000000"/>
          <w:sz w:val="24"/>
          <w:szCs w:val="24"/>
        </w:rPr>
        <w:t>, não sendo permitidos dados de conta poupança e</w:t>
      </w:r>
    </w:p>
    <w:p w:rsidR="00A80619" w:rsidRPr="00534FB7" w:rsidRDefault="00A80619" w:rsidP="00534FB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 w:rsidRPr="00534FB7">
        <w:rPr>
          <w:rFonts w:ascii="Arial Narrow" w:hAnsi="Arial Narrow" w:cs="Arial Narrow"/>
          <w:color w:val="000000"/>
          <w:sz w:val="24"/>
          <w:szCs w:val="24"/>
        </w:rPr>
        <w:t>nem</w:t>
      </w:r>
      <w:proofErr w:type="gramEnd"/>
      <w:r w:rsidRPr="00534FB7">
        <w:rPr>
          <w:rFonts w:ascii="Arial Narrow" w:hAnsi="Arial Narrow" w:cs="Arial Narrow"/>
          <w:color w:val="000000"/>
          <w:sz w:val="24"/>
          <w:szCs w:val="24"/>
        </w:rPr>
        <w:t xml:space="preserve"> conta de terceiros.</w:t>
      </w:r>
    </w:p>
    <w:p w:rsidR="00A80619" w:rsidRPr="00534FB7" w:rsidRDefault="00A80619" w:rsidP="00534FB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,Bold"/>
          <w:b/>
          <w:bCs/>
          <w:color w:val="000000"/>
          <w:sz w:val="24"/>
          <w:szCs w:val="24"/>
        </w:rPr>
      </w:pPr>
      <w:r w:rsidRPr="00534FB7">
        <w:rPr>
          <w:rFonts w:ascii="Arial Narrow" w:hAnsi="Arial Narrow" w:cs="Arial Narrow,Bold"/>
          <w:b/>
          <w:bCs/>
          <w:color w:val="000000"/>
          <w:sz w:val="24"/>
          <w:szCs w:val="24"/>
        </w:rPr>
        <w:t>4. PROCESSO SELETIVO E DISTRIBUIIÇÃO DAS VAGAS PARA O PROGRAMA DE MONITORIA</w:t>
      </w:r>
    </w:p>
    <w:p w:rsidR="00A80619" w:rsidRPr="00534FB7" w:rsidRDefault="00A80619" w:rsidP="00534FB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,Bold"/>
          <w:b/>
          <w:bCs/>
          <w:color w:val="000000"/>
          <w:sz w:val="24"/>
          <w:szCs w:val="24"/>
        </w:rPr>
      </w:pPr>
      <w:r w:rsidRPr="00534FB7">
        <w:rPr>
          <w:rFonts w:ascii="Arial Narrow" w:hAnsi="Arial Narrow" w:cs="Arial Narrow,Bold"/>
          <w:b/>
          <w:bCs/>
          <w:color w:val="000000"/>
          <w:sz w:val="24"/>
          <w:szCs w:val="24"/>
        </w:rPr>
        <w:t>NO PERÍODO LETIVO 2011.1</w:t>
      </w:r>
    </w:p>
    <w:p w:rsidR="00A80619" w:rsidRDefault="00A80619" w:rsidP="00534FB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534FB7">
        <w:rPr>
          <w:rFonts w:ascii="Arial Narrow" w:hAnsi="Arial Narrow" w:cs="Arial Narrow"/>
          <w:color w:val="000000"/>
          <w:sz w:val="24"/>
          <w:szCs w:val="24"/>
        </w:rPr>
        <w:t xml:space="preserve">Para o período letivo 2011.2, o Departamento de </w:t>
      </w:r>
      <w:r w:rsidR="00534FB7">
        <w:rPr>
          <w:rFonts w:ascii="Arial Narrow" w:hAnsi="Arial Narrow" w:cs="Arial Narrow"/>
          <w:color w:val="000000"/>
          <w:sz w:val="24"/>
          <w:szCs w:val="24"/>
        </w:rPr>
        <w:t>Parasitologia e Microbiologia</w:t>
      </w:r>
      <w:r w:rsidRPr="00534FB7">
        <w:rPr>
          <w:rFonts w:ascii="Arial Narrow" w:hAnsi="Arial Narrow" w:cs="Arial Narrow"/>
          <w:color w:val="000000"/>
          <w:sz w:val="24"/>
          <w:szCs w:val="24"/>
        </w:rPr>
        <w:t xml:space="preserve"> ou a</w:t>
      </w:r>
      <w:r w:rsidR="00534FB7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34FB7">
        <w:rPr>
          <w:rFonts w:ascii="Arial Narrow" w:hAnsi="Arial Narrow" w:cs="Arial Narrow"/>
          <w:color w:val="000000"/>
          <w:sz w:val="24"/>
          <w:szCs w:val="24"/>
        </w:rPr>
        <w:t>Chefia do Curso de</w:t>
      </w:r>
      <w:r w:rsidR="00534FB7" w:rsidRPr="00534FB7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534FB7">
        <w:rPr>
          <w:rFonts w:ascii="Arial Narrow" w:hAnsi="Arial Narrow" w:cs="Arial Narrow"/>
          <w:color w:val="000000"/>
          <w:sz w:val="24"/>
          <w:szCs w:val="24"/>
        </w:rPr>
        <w:t>Parasitologia e Microbiologia</w:t>
      </w:r>
      <w:r w:rsidR="00534FB7" w:rsidRPr="00534FB7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34FB7">
        <w:rPr>
          <w:rFonts w:ascii="Arial Narrow" w:hAnsi="Arial Narrow" w:cs="Arial Narrow"/>
          <w:color w:val="000000"/>
          <w:sz w:val="24"/>
          <w:szCs w:val="24"/>
        </w:rPr>
        <w:t xml:space="preserve">oferecerá </w:t>
      </w:r>
      <w:r w:rsidR="001F638E" w:rsidRPr="00534FB7">
        <w:rPr>
          <w:rFonts w:ascii="Arial Narrow" w:hAnsi="Arial Narrow" w:cs="Arial Narrow,Bold"/>
          <w:b/>
          <w:bCs/>
          <w:color w:val="000000"/>
          <w:sz w:val="24"/>
          <w:szCs w:val="24"/>
        </w:rPr>
        <w:t>até</w:t>
      </w:r>
      <w:r w:rsidR="001F638E">
        <w:rPr>
          <w:rFonts w:ascii="Arial Narrow" w:hAnsi="Arial Narrow" w:cs="Arial Narrow,Bold"/>
          <w:b/>
          <w:bCs/>
          <w:color w:val="000000"/>
          <w:sz w:val="24"/>
          <w:szCs w:val="24"/>
        </w:rPr>
        <w:t xml:space="preserve"> 05</w:t>
      </w:r>
      <w:r w:rsidRPr="00534FB7">
        <w:rPr>
          <w:rFonts w:ascii="Arial Narrow" w:hAnsi="Arial Narrow" w:cs="Arial Narrow"/>
          <w:color w:val="000000"/>
          <w:sz w:val="24"/>
          <w:szCs w:val="24"/>
        </w:rPr>
        <w:t xml:space="preserve"> (</w:t>
      </w:r>
      <w:r w:rsidR="001F638E">
        <w:rPr>
          <w:rFonts w:ascii="Arial Narrow" w:hAnsi="Arial Narrow" w:cs="Arial Narrow"/>
          <w:color w:val="000000"/>
          <w:sz w:val="24"/>
          <w:szCs w:val="24"/>
        </w:rPr>
        <w:t>cinco</w:t>
      </w:r>
      <w:r w:rsidRPr="00534FB7">
        <w:rPr>
          <w:rFonts w:ascii="Arial Narrow" w:hAnsi="Arial Narrow" w:cs="Arial Narrow"/>
          <w:color w:val="000000"/>
          <w:sz w:val="24"/>
          <w:szCs w:val="24"/>
        </w:rPr>
        <w:t>) vagas</w:t>
      </w:r>
      <w:r w:rsidR="001F638E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34FB7">
        <w:rPr>
          <w:rFonts w:ascii="Arial Narrow" w:hAnsi="Arial Narrow" w:cs="Arial Narrow"/>
          <w:color w:val="000000"/>
          <w:sz w:val="24"/>
          <w:szCs w:val="24"/>
        </w:rPr>
        <w:t xml:space="preserve">para </w:t>
      </w:r>
      <w:r w:rsidRPr="00534FB7">
        <w:rPr>
          <w:rFonts w:ascii="Arial Narrow" w:hAnsi="Arial Narrow" w:cs="Arial"/>
          <w:color w:val="000000"/>
          <w:sz w:val="24"/>
          <w:szCs w:val="24"/>
        </w:rPr>
        <w:t>Monitoria Remunerada</w:t>
      </w:r>
      <w:r w:rsidRPr="00534FB7">
        <w:rPr>
          <w:rFonts w:ascii="Arial Narrow" w:hAnsi="Arial Narrow" w:cs="Arial Narrow"/>
          <w:color w:val="000000"/>
          <w:sz w:val="24"/>
          <w:szCs w:val="24"/>
        </w:rPr>
        <w:t xml:space="preserve">, sendo </w:t>
      </w:r>
      <w:proofErr w:type="gramStart"/>
      <w:r w:rsidRPr="00534FB7">
        <w:rPr>
          <w:rFonts w:ascii="Arial Narrow" w:hAnsi="Arial Narrow" w:cs="Arial Narrow,Bold"/>
          <w:b/>
          <w:bCs/>
          <w:color w:val="000000"/>
          <w:sz w:val="24"/>
          <w:szCs w:val="24"/>
        </w:rPr>
        <w:t>1</w:t>
      </w:r>
      <w:proofErr w:type="gramEnd"/>
      <w:r w:rsidRPr="00534FB7">
        <w:rPr>
          <w:rFonts w:ascii="Arial Narrow" w:hAnsi="Arial Narrow" w:cs="Arial Narrow,Bold"/>
          <w:b/>
          <w:bCs/>
          <w:color w:val="000000"/>
          <w:sz w:val="24"/>
          <w:szCs w:val="24"/>
        </w:rPr>
        <w:t xml:space="preserve"> </w:t>
      </w:r>
      <w:r w:rsidRPr="00534FB7">
        <w:rPr>
          <w:rFonts w:ascii="Arial Narrow" w:hAnsi="Arial Narrow" w:cs="Arial Narrow"/>
          <w:color w:val="000000"/>
          <w:sz w:val="24"/>
          <w:szCs w:val="24"/>
        </w:rPr>
        <w:t>(uma) vaga por docente</w:t>
      </w:r>
      <w:r w:rsidR="000363D5">
        <w:rPr>
          <w:rFonts w:ascii="Arial Narrow" w:hAnsi="Arial Narrow" w:cs="Arial Narrow"/>
          <w:color w:val="000000"/>
          <w:sz w:val="24"/>
          <w:szCs w:val="24"/>
        </w:rPr>
        <w:t xml:space="preserve"> deste Departamento de Ensino</w:t>
      </w:r>
      <w:r w:rsidRPr="00534FB7">
        <w:rPr>
          <w:rFonts w:ascii="Arial Narrow" w:hAnsi="Arial Narrow" w:cs="Arial Narrow"/>
          <w:color w:val="000000"/>
          <w:sz w:val="24"/>
          <w:szCs w:val="24"/>
        </w:rPr>
        <w:t xml:space="preserve">, </w:t>
      </w:r>
      <w:r w:rsidRPr="00534FB7">
        <w:rPr>
          <w:rFonts w:ascii="Arial Narrow" w:hAnsi="Arial Narrow" w:cs="Arial Narrow,Bold"/>
          <w:b/>
          <w:bCs/>
          <w:color w:val="000000"/>
          <w:sz w:val="24"/>
          <w:szCs w:val="24"/>
        </w:rPr>
        <w:t xml:space="preserve">até 02 </w:t>
      </w:r>
      <w:r w:rsidRPr="00534FB7">
        <w:rPr>
          <w:rFonts w:ascii="Arial Narrow" w:hAnsi="Arial Narrow" w:cs="Arial Narrow"/>
          <w:color w:val="000000"/>
          <w:sz w:val="24"/>
          <w:szCs w:val="24"/>
        </w:rPr>
        <w:t xml:space="preserve">(duas) vagas por professor para </w:t>
      </w:r>
      <w:r w:rsidRPr="00534FB7">
        <w:rPr>
          <w:rFonts w:ascii="Arial Narrow" w:hAnsi="Arial Narrow" w:cs="Arial"/>
          <w:color w:val="000000"/>
          <w:sz w:val="24"/>
          <w:szCs w:val="24"/>
        </w:rPr>
        <w:t xml:space="preserve">Monitoria Não Remunerada </w:t>
      </w:r>
      <w:r w:rsidRPr="00534FB7">
        <w:rPr>
          <w:rFonts w:ascii="Arial Narrow" w:hAnsi="Arial Narrow" w:cs="Arial Narrow"/>
          <w:color w:val="000000"/>
          <w:sz w:val="24"/>
          <w:szCs w:val="24"/>
        </w:rPr>
        <w:t>nas</w:t>
      </w:r>
      <w:r w:rsidR="001F638E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34FB7">
        <w:rPr>
          <w:rFonts w:ascii="Arial Narrow" w:hAnsi="Arial Narrow" w:cs="Arial Narrow"/>
          <w:color w:val="000000"/>
          <w:sz w:val="24"/>
          <w:szCs w:val="24"/>
        </w:rPr>
        <w:t xml:space="preserve">disciplinas com carga horária ou crédito teórico e </w:t>
      </w:r>
      <w:r w:rsidRPr="00534FB7">
        <w:rPr>
          <w:rFonts w:ascii="Arial Narrow" w:hAnsi="Arial Narrow" w:cs="Arial Narrow,Bold"/>
          <w:b/>
          <w:bCs/>
          <w:color w:val="000000"/>
          <w:sz w:val="24"/>
          <w:szCs w:val="24"/>
        </w:rPr>
        <w:t xml:space="preserve">até 03 </w:t>
      </w:r>
      <w:r w:rsidRPr="00534FB7">
        <w:rPr>
          <w:rFonts w:ascii="Arial Narrow" w:hAnsi="Arial Narrow" w:cs="Arial Narrow"/>
          <w:color w:val="000000"/>
          <w:sz w:val="24"/>
          <w:szCs w:val="24"/>
        </w:rPr>
        <w:t xml:space="preserve">(três) vagas por professor para </w:t>
      </w:r>
      <w:r w:rsidRPr="00534FB7">
        <w:rPr>
          <w:rFonts w:ascii="Arial Narrow" w:hAnsi="Arial Narrow" w:cs="Arial"/>
          <w:color w:val="000000"/>
          <w:sz w:val="24"/>
          <w:szCs w:val="24"/>
        </w:rPr>
        <w:t>Monitoria</w:t>
      </w:r>
      <w:r w:rsidR="001F638E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34FB7">
        <w:rPr>
          <w:rFonts w:ascii="Arial Narrow" w:hAnsi="Arial Narrow" w:cs="Arial"/>
          <w:color w:val="000000"/>
          <w:sz w:val="24"/>
          <w:szCs w:val="24"/>
        </w:rPr>
        <w:t xml:space="preserve">Não Remunerada </w:t>
      </w:r>
      <w:r w:rsidRPr="00534FB7">
        <w:rPr>
          <w:rFonts w:ascii="Arial Narrow" w:hAnsi="Arial Narrow" w:cs="Arial Narrow"/>
          <w:color w:val="000000"/>
          <w:sz w:val="24"/>
          <w:szCs w:val="24"/>
        </w:rPr>
        <w:t>nas disciplinas com carga horária ou crédito teórico-prático, conforme</w:t>
      </w:r>
      <w:r w:rsidR="001F638E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34FB7">
        <w:rPr>
          <w:rFonts w:ascii="Arial Narrow" w:hAnsi="Arial Narrow" w:cs="Arial Narrow"/>
          <w:color w:val="000000"/>
          <w:sz w:val="24"/>
          <w:szCs w:val="24"/>
        </w:rPr>
        <w:t xml:space="preserve">distribuição contida no </w:t>
      </w:r>
      <w:r w:rsidRPr="00534FB7">
        <w:rPr>
          <w:rFonts w:ascii="Arial Narrow" w:hAnsi="Arial Narrow" w:cs="Arial Narrow,Bold"/>
          <w:b/>
          <w:bCs/>
          <w:color w:val="000000"/>
          <w:sz w:val="24"/>
          <w:szCs w:val="24"/>
        </w:rPr>
        <w:t xml:space="preserve">Anexo I </w:t>
      </w:r>
      <w:r w:rsidRPr="00534FB7">
        <w:rPr>
          <w:rFonts w:ascii="Arial Narrow" w:hAnsi="Arial Narrow" w:cs="Arial Narrow"/>
          <w:color w:val="000000"/>
          <w:sz w:val="24"/>
          <w:szCs w:val="24"/>
        </w:rPr>
        <w:t>do Edital Nº 025, de 9 de junho de 2011 (CAAP/PREG).</w:t>
      </w:r>
      <w:r w:rsidR="001F638E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34FB7">
        <w:rPr>
          <w:rFonts w:ascii="Arial Narrow" w:hAnsi="Arial Narrow" w:cs="Arial Narrow"/>
          <w:color w:val="000000"/>
          <w:sz w:val="24"/>
          <w:szCs w:val="24"/>
        </w:rPr>
        <w:t>O processo seletivo pautar-se-á no disposto do art. 10 da Resolução Nº 152/99–CEPEX e,</w:t>
      </w:r>
      <w:r w:rsidR="001F638E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34FB7">
        <w:rPr>
          <w:rFonts w:ascii="Arial Narrow" w:hAnsi="Arial Narrow" w:cs="Arial Narrow"/>
          <w:color w:val="000000"/>
          <w:sz w:val="24"/>
          <w:szCs w:val="24"/>
        </w:rPr>
        <w:t xml:space="preserve">a distribuição de Monitores entre as disciplinas, turmas e horários obedecerá </w:t>
      </w:r>
      <w:proofErr w:type="gramStart"/>
      <w:r w:rsidRPr="00534FB7">
        <w:rPr>
          <w:rFonts w:ascii="Arial Narrow" w:hAnsi="Arial Narrow" w:cs="Arial Narrow"/>
          <w:color w:val="000000"/>
          <w:sz w:val="24"/>
          <w:szCs w:val="24"/>
        </w:rPr>
        <w:t>a</w:t>
      </w:r>
      <w:proofErr w:type="gramEnd"/>
      <w:r w:rsidRPr="00534FB7">
        <w:rPr>
          <w:rFonts w:ascii="Arial Narrow" w:hAnsi="Arial Narrow" w:cs="Arial Narrow"/>
          <w:color w:val="000000"/>
          <w:sz w:val="24"/>
          <w:szCs w:val="24"/>
        </w:rPr>
        <w:t xml:space="preserve"> lista de alunos</w:t>
      </w:r>
      <w:r w:rsidR="001F638E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34FB7">
        <w:rPr>
          <w:rFonts w:ascii="Arial Narrow" w:hAnsi="Arial Narrow" w:cs="Arial Narrow"/>
          <w:color w:val="000000"/>
          <w:sz w:val="24"/>
          <w:szCs w:val="24"/>
        </w:rPr>
        <w:t>classificados e classificáveis resultante da aplicação do que estabelece o art. 11 da mesma Resolução</w:t>
      </w:r>
      <w:r>
        <w:rPr>
          <w:rFonts w:ascii="Arial Narrow" w:hAnsi="Arial Narrow" w:cs="Arial Narrow"/>
          <w:color w:val="000000"/>
          <w:sz w:val="24"/>
          <w:szCs w:val="24"/>
        </w:rPr>
        <w:t>.</w:t>
      </w:r>
    </w:p>
    <w:p w:rsidR="00A80619" w:rsidRDefault="00A80619" w:rsidP="00A80619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color w:val="000000"/>
          <w:sz w:val="24"/>
          <w:szCs w:val="24"/>
        </w:rPr>
      </w:pPr>
      <w:r>
        <w:rPr>
          <w:rFonts w:ascii="Arial Narrow,Bold" w:hAnsi="Arial Narrow,Bold" w:cs="Arial Narrow,Bold"/>
          <w:b/>
          <w:bCs/>
          <w:color w:val="000000"/>
          <w:sz w:val="24"/>
          <w:szCs w:val="24"/>
        </w:rPr>
        <w:t>5. DISCIPLINAS QUE TERÃO MONITORES NO PERÍODO LETIVO 2011.2</w:t>
      </w:r>
    </w:p>
    <w:p w:rsidR="00F15DE9" w:rsidRDefault="00F15DE9" w:rsidP="00A80619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61"/>
        <w:gridCol w:w="1779"/>
        <w:gridCol w:w="3071"/>
      </w:tblGrid>
      <w:tr w:rsidR="00492646" w:rsidTr="00644F6A">
        <w:tc>
          <w:tcPr>
            <w:tcW w:w="4361" w:type="dxa"/>
          </w:tcPr>
          <w:p w:rsidR="00492646" w:rsidRDefault="00492646" w:rsidP="00492646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/>
                <w:bCs/>
              </w:rPr>
            </w:pPr>
            <w:r>
              <w:rPr>
                <w:rFonts w:ascii="Arial Narrow,Bold" w:hAnsi="Arial Narrow,Bold" w:cs="Arial Narrow,Bold"/>
                <w:b/>
                <w:bCs/>
              </w:rPr>
              <w:t>DENOMINAÇÃO DA DISCIPLINA</w:t>
            </w:r>
          </w:p>
          <w:p w:rsidR="00492646" w:rsidRDefault="00492646" w:rsidP="00492646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</w:tcPr>
          <w:p w:rsidR="00492646" w:rsidRDefault="00492646" w:rsidP="00492646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/>
                <w:bCs/>
              </w:rPr>
            </w:pPr>
            <w:r>
              <w:rPr>
                <w:rFonts w:ascii="Arial Narrow,Bold" w:hAnsi="Arial Narrow,Bold" w:cs="Arial Narrow,Bold"/>
                <w:b/>
                <w:bCs/>
              </w:rPr>
              <w:t>CÓDIGO DA</w:t>
            </w:r>
          </w:p>
          <w:p w:rsidR="00492646" w:rsidRDefault="00492646" w:rsidP="00492646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/>
                <w:bCs/>
              </w:rPr>
            </w:pPr>
            <w:r>
              <w:rPr>
                <w:rFonts w:ascii="Arial Narrow,Bold" w:hAnsi="Arial Narrow,Bold" w:cs="Arial Narrow,Bold"/>
                <w:b/>
                <w:bCs/>
              </w:rPr>
              <w:t>TURMA</w:t>
            </w:r>
          </w:p>
          <w:p w:rsidR="00492646" w:rsidRDefault="00492646" w:rsidP="00492646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492646" w:rsidRDefault="00492646" w:rsidP="00492646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/>
                <w:bCs/>
              </w:rPr>
              <w:t>HORÁRIO DA TURMA</w:t>
            </w:r>
          </w:p>
        </w:tc>
      </w:tr>
      <w:tr w:rsidR="00492646" w:rsidTr="00644F6A">
        <w:tc>
          <w:tcPr>
            <w:tcW w:w="4361" w:type="dxa"/>
          </w:tcPr>
          <w:p w:rsidR="00492646" w:rsidRPr="005752AF" w:rsidRDefault="005752AF" w:rsidP="00644F6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IMUNOLOGIA - 110023</w:t>
            </w:r>
          </w:p>
        </w:tc>
        <w:tc>
          <w:tcPr>
            <w:tcW w:w="1779" w:type="dxa"/>
          </w:tcPr>
          <w:p w:rsidR="00492646" w:rsidRPr="005752AF" w:rsidRDefault="005752AF" w:rsidP="00644F6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49522</w:t>
            </w:r>
          </w:p>
        </w:tc>
        <w:tc>
          <w:tcPr>
            <w:tcW w:w="3071" w:type="dxa"/>
          </w:tcPr>
          <w:p w:rsidR="00492646" w:rsidRDefault="005752AF" w:rsidP="00644F6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T01-SEG 14/16</w:t>
            </w:r>
          </w:p>
          <w:p w:rsidR="005752AF" w:rsidRPr="005752AF" w:rsidRDefault="005752AF" w:rsidP="00644F6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P01-SEG16/17</w:t>
            </w:r>
          </w:p>
        </w:tc>
      </w:tr>
      <w:tr w:rsidR="00492646" w:rsidTr="00644F6A">
        <w:tc>
          <w:tcPr>
            <w:tcW w:w="4361" w:type="dxa"/>
          </w:tcPr>
          <w:p w:rsidR="00492646" w:rsidRPr="005752AF" w:rsidRDefault="005752AF" w:rsidP="00644F6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 xml:space="preserve">IMUNOLOGIA BÁSICA - </w:t>
            </w:r>
            <w:r w:rsidR="00644F6A"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110017</w:t>
            </w:r>
          </w:p>
        </w:tc>
        <w:tc>
          <w:tcPr>
            <w:tcW w:w="1779" w:type="dxa"/>
          </w:tcPr>
          <w:p w:rsidR="00492646" w:rsidRPr="00644F6A" w:rsidRDefault="00644F6A" w:rsidP="00644F6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33502</w:t>
            </w:r>
          </w:p>
        </w:tc>
        <w:tc>
          <w:tcPr>
            <w:tcW w:w="3071" w:type="dxa"/>
          </w:tcPr>
          <w:p w:rsidR="00492646" w:rsidRDefault="00644F6A" w:rsidP="00644F6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T01-SEX 14/15</w:t>
            </w:r>
          </w:p>
          <w:p w:rsidR="00644F6A" w:rsidRPr="00644F6A" w:rsidRDefault="00644F6A" w:rsidP="00644F6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P01-SEX 15/17</w:t>
            </w:r>
          </w:p>
        </w:tc>
      </w:tr>
      <w:tr w:rsidR="00492646" w:rsidTr="00644F6A">
        <w:tc>
          <w:tcPr>
            <w:tcW w:w="4361" w:type="dxa"/>
          </w:tcPr>
          <w:p w:rsidR="00492646" w:rsidRPr="00644F6A" w:rsidRDefault="00644F6A" w:rsidP="00644F6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 w:rsidRPr="00644F6A"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IMUNOLOGIA CLINICA</w:t>
            </w: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 xml:space="preserve"> - 110020</w:t>
            </w:r>
          </w:p>
        </w:tc>
        <w:tc>
          <w:tcPr>
            <w:tcW w:w="1779" w:type="dxa"/>
          </w:tcPr>
          <w:p w:rsidR="00492646" w:rsidRPr="00644F6A" w:rsidRDefault="00644F6A" w:rsidP="00644F6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 w:rsidRPr="00644F6A"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5134</w:t>
            </w:r>
          </w:p>
        </w:tc>
        <w:tc>
          <w:tcPr>
            <w:tcW w:w="3071" w:type="dxa"/>
          </w:tcPr>
          <w:p w:rsidR="00492646" w:rsidRPr="00644F6A" w:rsidRDefault="00644F6A" w:rsidP="00644F6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 w:rsidRPr="00644F6A"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T01-SEG 14/16</w:t>
            </w:r>
          </w:p>
          <w:p w:rsidR="00644F6A" w:rsidRPr="00644F6A" w:rsidRDefault="00644F6A" w:rsidP="00644F6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 w:rsidRPr="00644F6A"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P01-SEX 16/18</w:t>
            </w:r>
          </w:p>
        </w:tc>
      </w:tr>
      <w:tr w:rsidR="00492646" w:rsidTr="00644F6A">
        <w:tc>
          <w:tcPr>
            <w:tcW w:w="4361" w:type="dxa"/>
          </w:tcPr>
          <w:p w:rsidR="00492646" w:rsidRPr="00644F6A" w:rsidRDefault="00644F6A" w:rsidP="00644F6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 w:rsidRPr="00644F6A"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IMUNOLOGIA MÉDICA</w:t>
            </w:r>
            <w:r w:rsidR="000363D5"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-</w:t>
            </w:r>
            <w:r w:rsidR="000363D5" w:rsidRPr="00644F6A"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110021</w:t>
            </w:r>
          </w:p>
        </w:tc>
        <w:tc>
          <w:tcPr>
            <w:tcW w:w="1779" w:type="dxa"/>
          </w:tcPr>
          <w:p w:rsidR="00492646" w:rsidRPr="00644F6A" w:rsidRDefault="000363D5" w:rsidP="00644F6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5258</w:t>
            </w:r>
          </w:p>
        </w:tc>
        <w:tc>
          <w:tcPr>
            <w:tcW w:w="3071" w:type="dxa"/>
          </w:tcPr>
          <w:p w:rsidR="00492646" w:rsidRPr="00644F6A" w:rsidRDefault="00644F6A" w:rsidP="00644F6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 w:rsidRPr="00644F6A"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T01-SEX 8/9</w:t>
            </w:r>
          </w:p>
          <w:p w:rsidR="00644F6A" w:rsidRPr="00644F6A" w:rsidRDefault="00644F6A" w:rsidP="00644F6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 w:rsidRPr="00644F6A"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P01-SEX 9/11</w:t>
            </w:r>
          </w:p>
        </w:tc>
      </w:tr>
      <w:tr w:rsidR="00492646" w:rsidTr="00644F6A">
        <w:tc>
          <w:tcPr>
            <w:tcW w:w="4361" w:type="dxa"/>
          </w:tcPr>
          <w:p w:rsidR="00492646" w:rsidRPr="00644F6A" w:rsidRDefault="00644F6A" w:rsidP="00644F6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 w:rsidRPr="00644F6A"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MICROB E IMUNOL BASIC-ENFERM-110003</w:t>
            </w:r>
          </w:p>
        </w:tc>
        <w:tc>
          <w:tcPr>
            <w:tcW w:w="1779" w:type="dxa"/>
          </w:tcPr>
          <w:p w:rsidR="00492646" w:rsidRPr="00644F6A" w:rsidRDefault="00644F6A" w:rsidP="00644F6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 w:rsidRPr="00644F6A"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5398</w:t>
            </w:r>
          </w:p>
        </w:tc>
        <w:tc>
          <w:tcPr>
            <w:tcW w:w="3071" w:type="dxa"/>
          </w:tcPr>
          <w:p w:rsidR="00492646" w:rsidRPr="00644F6A" w:rsidRDefault="00644F6A" w:rsidP="00644F6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 w:rsidRPr="00644F6A"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T01-QUA 7/9</w:t>
            </w:r>
          </w:p>
          <w:p w:rsidR="00644F6A" w:rsidRPr="00644F6A" w:rsidRDefault="00644F6A" w:rsidP="00644F6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 w:rsidRPr="00644F6A"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P01-QUA 9/11</w:t>
            </w:r>
          </w:p>
        </w:tc>
      </w:tr>
      <w:tr w:rsidR="00387661" w:rsidTr="00387661">
        <w:trPr>
          <w:trHeight w:val="270"/>
        </w:trPr>
        <w:tc>
          <w:tcPr>
            <w:tcW w:w="4361" w:type="dxa"/>
            <w:vMerge w:val="restart"/>
          </w:tcPr>
          <w:p w:rsidR="00387661" w:rsidRDefault="00387661" w:rsidP="00644F6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  <w:p w:rsidR="00387661" w:rsidRDefault="00387661" w:rsidP="00644F6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  <w:p w:rsidR="00387661" w:rsidRDefault="00387661" w:rsidP="00644F6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  <w:p w:rsidR="00387661" w:rsidRPr="00644F6A" w:rsidRDefault="00387661" w:rsidP="00644F6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MICROB E IMUNOL BASIC-ODONT-110120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387661" w:rsidRDefault="00387661" w:rsidP="00644F6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  <w:p w:rsidR="00387661" w:rsidRDefault="00387661" w:rsidP="00644F6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  <w:p w:rsidR="00387661" w:rsidRDefault="00387661" w:rsidP="00644F6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  <w:p w:rsidR="00387661" w:rsidRPr="00644F6A" w:rsidRDefault="00387661" w:rsidP="00644F6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6572</w:t>
            </w:r>
          </w:p>
        </w:tc>
        <w:tc>
          <w:tcPr>
            <w:tcW w:w="3071" w:type="dxa"/>
            <w:vMerge w:val="restart"/>
          </w:tcPr>
          <w:p w:rsidR="00387661" w:rsidRDefault="00387661" w:rsidP="00644F6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T01-TER 14/15</w:t>
            </w:r>
          </w:p>
          <w:p w:rsidR="00387661" w:rsidRDefault="00387661" w:rsidP="00644F6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P01-TER 15/17</w:t>
            </w:r>
          </w:p>
          <w:p w:rsidR="00387661" w:rsidRDefault="00387661" w:rsidP="00644F6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T01-QUI 14/16</w:t>
            </w:r>
          </w:p>
          <w:p w:rsidR="00387661" w:rsidRPr="00644F6A" w:rsidRDefault="00387661" w:rsidP="00644F6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P01-QUI 16/17</w:t>
            </w:r>
          </w:p>
        </w:tc>
      </w:tr>
      <w:tr w:rsidR="00387661" w:rsidTr="00387661">
        <w:trPr>
          <w:trHeight w:val="276"/>
        </w:trPr>
        <w:tc>
          <w:tcPr>
            <w:tcW w:w="4361" w:type="dxa"/>
            <w:vMerge/>
          </w:tcPr>
          <w:p w:rsidR="00387661" w:rsidRDefault="00387661" w:rsidP="00644F6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auto"/>
            </w:tcBorders>
          </w:tcPr>
          <w:p w:rsidR="00387661" w:rsidRDefault="00387661" w:rsidP="00644F6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6580</w:t>
            </w:r>
          </w:p>
        </w:tc>
        <w:tc>
          <w:tcPr>
            <w:tcW w:w="3071" w:type="dxa"/>
            <w:vMerge/>
            <w:tcBorders>
              <w:bottom w:val="single" w:sz="4" w:space="0" w:color="auto"/>
            </w:tcBorders>
          </w:tcPr>
          <w:p w:rsidR="00387661" w:rsidRPr="00644F6A" w:rsidRDefault="00387661" w:rsidP="00644F6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</w:tc>
      </w:tr>
      <w:tr w:rsidR="00387661" w:rsidTr="00387661">
        <w:trPr>
          <w:trHeight w:val="330"/>
        </w:trPr>
        <w:tc>
          <w:tcPr>
            <w:tcW w:w="4361" w:type="dxa"/>
            <w:vMerge/>
          </w:tcPr>
          <w:p w:rsidR="00387661" w:rsidRDefault="00387661" w:rsidP="00644F6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387661" w:rsidRDefault="00387661" w:rsidP="00644F6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87661" w:rsidRDefault="00387661" w:rsidP="00644F6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T01-TER 14/15</w:t>
            </w:r>
          </w:p>
          <w:p w:rsidR="00387661" w:rsidRDefault="00387661" w:rsidP="00644F6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P02-TER 15/17</w:t>
            </w:r>
          </w:p>
          <w:p w:rsidR="00387661" w:rsidRDefault="00387661" w:rsidP="00644F6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T01-QUI 14/16</w:t>
            </w:r>
          </w:p>
          <w:p w:rsidR="00387661" w:rsidRPr="00644F6A" w:rsidRDefault="00387661" w:rsidP="00644F6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P02- QUI16/17</w:t>
            </w:r>
          </w:p>
        </w:tc>
      </w:tr>
      <w:tr w:rsidR="00387661" w:rsidTr="00107C86">
        <w:trPr>
          <w:trHeight w:val="330"/>
        </w:trPr>
        <w:tc>
          <w:tcPr>
            <w:tcW w:w="4361" w:type="dxa"/>
          </w:tcPr>
          <w:p w:rsidR="00387661" w:rsidRDefault="00107C86" w:rsidP="00644F6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MICROB E IMUNOL BASIC-NUT-110006</w:t>
            </w:r>
          </w:p>
        </w:tc>
        <w:tc>
          <w:tcPr>
            <w:tcW w:w="1779" w:type="dxa"/>
          </w:tcPr>
          <w:p w:rsidR="00387661" w:rsidRDefault="00107C86" w:rsidP="00644F6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6670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87661" w:rsidRDefault="00107C86" w:rsidP="00644F6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T01-TER 8/9</w:t>
            </w:r>
          </w:p>
          <w:p w:rsidR="00107C86" w:rsidRDefault="00107C86" w:rsidP="00644F6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P01-TER 9/11</w:t>
            </w:r>
          </w:p>
        </w:tc>
      </w:tr>
      <w:tr w:rsidR="00107C86" w:rsidTr="00107C86">
        <w:trPr>
          <w:trHeight w:val="1129"/>
        </w:trPr>
        <w:tc>
          <w:tcPr>
            <w:tcW w:w="4361" w:type="dxa"/>
            <w:vMerge w:val="restart"/>
          </w:tcPr>
          <w:p w:rsidR="00107C86" w:rsidRDefault="00107C86" w:rsidP="00644F6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  <w:p w:rsidR="00107C86" w:rsidRDefault="00107C86" w:rsidP="00644F6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  <w:p w:rsidR="00107C86" w:rsidRDefault="00107C86" w:rsidP="00644F6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  <w:p w:rsidR="00107C86" w:rsidRDefault="00107C86" w:rsidP="00644F6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MICROBIOLOGIA BASICA FARMACIA-110117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107C86" w:rsidRDefault="00107C86" w:rsidP="00107C86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  <w:p w:rsidR="00107C86" w:rsidRDefault="00107C86" w:rsidP="00107C86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  <w:p w:rsidR="00107C86" w:rsidRDefault="00107C86" w:rsidP="00107C86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6750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</w:tcBorders>
          </w:tcPr>
          <w:p w:rsidR="00107C86" w:rsidRDefault="00107C86" w:rsidP="00644F6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T01-TER 18/19</w:t>
            </w:r>
          </w:p>
          <w:p w:rsidR="00107C86" w:rsidRDefault="00107C86" w:rsidP="00644F6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P01-TER 19/21</w:t>
            </w:r>
          </w:p>
          <w:p w:rsidR="00107C86" w:rsidRDefault="00107C86" w:rsidP="00644F6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T01-QUI 18/19</w:t>
            </w:r>
          </w:p>
          <w:p w:rsidR="00107C86" w:rsidRDefault="00107C86" w:rsidP="00107C86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P01-QUI 19/21</w:t>
            </w:r>
          </w:p>
        </w:tc>
      </w:tr>
      <w:tr w:rsidR="00107C86" w:rsidTr="00107C86">
        <w:trPr>
          <w:trHeight w:val="276"/>
        </w:trPr>
        <w:tc>
          <w:tcPr>
            <w:tcW w:w="4361" w:type="dxa"/>
            <w:vMerge/>
          </w:tcPr>
          <w:p w:rsidR="00107C86" w:rsidRDefault="00107C86" w:rsidP="00644F6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auto"/>
            </w:tcBorders>
          </w:tcPr>
          <w:p w:rsidR="00107C86" w:rsidRDefault="00107C86" w:rsidP="00107C86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  <w:p w:rsidR="00107C86" w:rsidRDefault="00107C86" w:rsidP="00107C86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  <w:p w:rsidR="00107C86" w:rsidRDefault="00107C86" w:rsidP="00107C86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6769</w:t>
            </w:r>
          </w:p>
        </w:tc>
        <w:tc>
          <w:tcPr>
            <w:tcW w:w="3071" w:type="dxa"/>
            <w:vMerge/>
            <w:tcBorders>
              <w:bottom w:val="single" w:sz="4" w:space="0" w:color="auto"/>
            </w:tcBorders>
          </w:tcPr>
          <w:p w:rsidR="00107C86" w:rsidRDefault="00107C86" w:rsidP="00644F6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</w:tc>
      </w:tr>
      <w:tr w:rsidR="00107C86" w:rsidTr="00107C86">
        <w:trPr>
          <w:trHeight w:val="648"/>
        </w:trPr>
        <w:tc>
          <w:tcPr>
            <w:tcW w:w="4361" w:type="dxa"/>
            <w:vMerge/>
          </w:tcPr>
          <w:p w:rsidR="00107C86" w:rsidRDefault="00107C86" w:rsidP="00644F6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107C86" w:rsidRDefault="00107C86" w:rsidP="00107C86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107C86" w:rsidRDefault="00107C86" w:rsidP="00107C86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T01-TER 18/19</w:t>
            </w:r>
          </w:p>
          <w:p w:rsidR="00107C86" w:rsidRDefault="00107C86" w:rsidP="00107C86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P01-TER 19/21</w:t>
            </w:r>
          </w:p>
          <w:p w:rsidR="00107C86" w:rsidRDefault="00107C86" w:rsidP="00107C86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T01-QUI 18/19</w:t>
            </w:r>
          </w:p>
          <w:p w:rsidR="00107C86" w:rsidRDefault="00107C86" w:rsidP="00107C86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P01-QUI 19/21</w:t>
            </w:r>
          </w:p>
        </w:tc>
      </w:tr>
      <w:tr w:rsidR="00107C86" w:rsidTr="00107C86">
        <w:trPr>
          <w:trHeight w:val="648"/>
        </w:trPr>
        <w:tc>
          <w:tcPr>
            <w:tcW w:w="4361" w:type="dxa"/>
          </w:tcPr>
          <w:p w:rsidR="00107C86" w:rsidRDefault="00107C86" w:rsidP="00107C86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MICROBIOLOGIA CLINICA-110024</w:t>
            </w:r>
          </w:p>
        </w:tc>
        <w:tc>
          <w:tcPr>
            <w:tcW w:w="1779" w:type="dxa"/>
          </w:tcPr>
          <w:p w:rsidR="00107C86" w:rsidRDefault="00107C86" w:rsidP="00107C86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49603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107C86" w:rsidRDefault="00107C86" w:rsidP="00107C86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T01- TER 10/12</w:t>
            </w:r>
          </w:p>
          <w:p w:rsidR="00107C86" w:rsidRDefault="00107C86" w:rsidP="00107C86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P01-SEX 8/12</w:t>
            </w:r>
          </w:p>
        </w:tc>
      </w:tr>
      <w:tr w:rsidR="00107C86" w:rsidRPr="00107C86" w:rsidTr="00107C86">
        <w:trPr>
          <w:trHeight w:val="648"/>
        </w:trPr>
        <w:tc>
          <w:tcPr>
            <w:tcW w:w="4361" w:type="dxa"/>
          </w:tcPr>
          <w:p w:rsidR="00107C86" w:rsidRDefault="00107C86" w:rsidP="00107C86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MICROBIOLOGIA MÉDICA-110007</w:t>
            </w:r>
          </w:p>
        </w:tc>
        <w:tc>
          <w:tcPr>
            <w:tcW w:w="1779" w:type="dxa"/>
          </w:tcPr>
          <w:p w:rsidR="00107C86" w:rsidRDefault="00107C86" w:rsidP="00107C86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33456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107C86" w:rsidRPr="00107C86" w:rsidRDefault="00107C86" w:rsidP="00107C86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  <w:r w:rsidRPr="00107C86"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  <w:t>T01- SEG 8/10</w:t>
            </w:r>
          </w:p>
          <w:p w:rsidR="00107C86" w:rsidRPr="00107C86" w:rsidRDefault="00107C86" w:rsidP="00107C86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  <w:r w:rsidRPr="00107C86"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  <w:t>P01- SEG 10/11</w:t>
            </w:r>
          </w:p>
          <w:p w:rsidR="00107C86" w:rsidRPr="00107C86" w:rsidRDefault="00107C86" w:rsidP="00107C86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  <w:r w:rsidRPr="00107C86"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  <w:t>T01- QUA 8/9</w:t>
            </w:r>
          </w:p>
          <w:p w:rsidR="00107C86" w:rsidRPr="00107C86" w:rsidRDefault="00107C86" w:rsidP="00107C86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  <w:t>P01- QUA 9/11</w:t>
            </w:r>
          </w:p>
        </w:tc>
      </w:tr>
      <w:tr w:rsidR="008D1079" w:rsidRPr="00107C86" w:rsidTr="00BF4F7F">
        <w:trPr>
          <w:trHeight w:val="288"/>
        </w:trPr>
        <w:tc>
          <w:tcPr>
            <w:tcW w:w="4361" w:type="dxa"/>
            <w:vMerge w:val="restart"/>
          </w:tcPr>
          <w:p w:rsidR="008D1079" w:rsidRDefault="008D1079" w:rsidP="008D1079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  <w:p w:rsidR="008D1079" w:rsidRDefault="008D1079" w:rsidP="008D1079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  <w:p w:rsidR="008D1079" w:rsidRDefault="008D1079" w:rsidP="008D1079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  <w:p w:rsidR="008D1079" w:rsidRDefault="008D1079" w:rsidP="008D1079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MIBROBIOLOGIA-CIENC BIOLOGICAS-110019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8D1079" w:rsidRDefault="008D1079" w:rsidP="008D1079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  <w:p w:rsidR="008D1079" w:rsidRDefault="008D1079" w:rsidP="008D1079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49549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</w:tcBorders>
          </w:tcPr>
          <w:p w:rsidR="008D1079" w:rsidRDefault="008D1079" w:rsidP="008D1079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  <w:t>T01- SEG 8/10</w:t>
            </w:r>
          </w:p>
          <w:p w:rsidR="008D1079" w:rsidRPr="00107C86" w:rsidRDefault="008D1079" w:rsidP="008D1079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  <w:t>P01- SEG 10/12</w:t>
            </w:r>
          </w:p>
        </w:tc>
      </w:tr>
      <w:tr w:rsidR="008D1079" w:rsidRPr="00107C86" w:rsidTr="008D1079">
        <w:trPr>
          <w:trHeight w:val="276"/>
        </w:trPr>
        <w:tc>
          <w:tcPr>
            <w:tcW w:w="4361" w:type="dxa"/>
            <w:vMerge/>
          </w:tcPr>
          <w:p w:rsidR="008D1079" w:rsidRDefault="008D1079" w:rsidP="008D1079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auto"/>
            </w:tcBorders>
          </w:tcPr>
          <w:p w:rsidR="00EB51DB" w:rsidRDefault="00EB51DB" w:rsidP="008D1079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  <w:p w:rsidR="008D1079" w:rsidRDefault="008D1079" w:rsidP="008D1079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49557</w:t>
            </w:r>
          </w:p>
        </w:tc>
        <w:tc>
          <w:tcPr>
            <w:tcW w:w="3071" w:type="dxa"/>
            <w:vMerge/>
            <w:tcBorders>
              <w:bottom w:val="single" w:sz="4" w:space="0" w:color="auto"/>
            </w:tcBorders>
          </w:tcPr>
          <w:p w:rsidR="008D1079" w:rsidRDefault="008D1079" w:rsidP="008D1079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D1079" w:rsidRPr="00107C86" w:rsidTr="008D1079">
        <w:trPr>
          <w:trHeight w:val="450"/>
        </w:trPr>
        <w:tc>
          <w:tcPr>
            <w:tcW w:w="4361" w:type="dxa"/>
            <w:vMerge/>
          </w:tcPr>
          <w:p w:rsidR="008D1079" w:rsidRDefault="008D1079" w:rsidP="008D1079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bottom w:val="single" w:sz="4" w:space="0" w:color="auto"/>
            </w:tcBorders>
          </w:tcPr>
          <w:p w:rsidR="008D1079" w:rsidRDefault="008D1079" w:rsidP="008D1079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8D1079" w:rsidRDefault="008D1079" w:rsidP="008D1079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  <w:t>T02-SEG 16/18</w:t>
            </w:r>
          </w:p>
          <w:p w:rsidR="008D1079" w:rsidRDefault="008D1079" w:rsidP="008D1079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  <w:t>P02- QUA 16/18</w:t>
            </w:r>
          </w:p>
        </w:tc>
      </w:tr>
      <w:tr w:rsidR="008D1079" w:rsidRPr="00107C86" w:rsidTr="008D1079">
        <w:trPr>
          <w:trHeight w:val="87"/>
        </w:trPr>
        <w:tc>
          <w:tcPr>
            <w:tcW w:w="4361" w:type="dxa"/>
            <w:vMerge/>
          </w:tcPr>
          <w:p w:rsidR="008D1079" w:rsidRDefault="008D1079" w:rsidP="008D1079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8D1079" w:rsidRDefault="008D1079" w:rsidP="008D1079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49565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8D1079" w:rsidRDefault="008D1079" w:rsidP="008D1079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  <w:t>T03-SEG 16/18</w:t>
            </w:r>
          </w:p>
          <w:p w:rsidR="008D1079" w:rsidRDefault="008D1079" w:rsidP="008D1079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  <w:t>P03- QUA 16/18</w:t>
            </w:r>
          </w:p>
        </w:tc>
      </w:tr>
      <w:tr w:rsidR="008D1079" w:rsidRPr="00107C86" w:rsidTr="008D1079">
        <w:trPr>
          <w:trHeight w:val="87"/>
        </w:trPr>
        <w:tc>
          <w:tcPr>
            <w:tcW w:w="4361" w:type="dxa"/>
          </w:tcPr>
          <w:p w:rsidR="008D1079" w:rsidRDefault="008D1079" w:rsidP="008D1079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PARASITOLOGIA CIENC BIOL-110122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8D1079" w:rsidRDefault="008D1079" w:rsidP="008D1079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49611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8D1079" w:rsidRDefault="008D1079" w:rsidP="008D1079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  <w:t>T01-TER 14/16</w:t>
            </w:r>
          </w:p>
          <w:p w:rsidR="008D1079" w:rsidRDefault="008D1079" w:rsidP="008D1079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  <w:t>P01- TER 16/18</w:t>
            </w:r>
          </w:p>
        </w:tc>
      </w:tr>
      <w:tr w:rsidR="008D1079" w:rsidRPr="00107C86" w:rsidTr="008D1079">
        <w:trPr>
          <w:trHeight w:val="87"/>
        </w:trPr>
        <w:tc>
          <w:tcPr>
            <w:tcW w:w="4361" w:type="dxa"/>
          </w:tcPr>
          <w:p w:rsidR="008D1079" w:rsidRDefault="008D1079" w:rsidP="008D1079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PARASITOLOGIA CLINICA-110022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8D1079" w:rsidRDefault="008D1079" w:rsidP="008D1079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33227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8D1079" w:rsidRDefault="008D1079" w:rsidP="008D1079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  <w:t>T01-QUA 16/18</w:t>
            </w:r>
          </w:p>
          <w:p w:rsidR="008D1079" w:rsidRDefault="008D1079" w:rsidP="008D1079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  <w:t>P01-QUI 14/18</w:t>
            </w:r>
          </w:p>
        </w:tc>
      </w:tr>
      <w:tr w:rsidR="00EB51DB" w:rsidRPr="00107C86" w:rsidTr="001821E6">
        <w:trPr>
          <w:trHeight w:val="270"/>
        </w:trPr>
        <w:tc>
          <w:tcPr>
            <w:tcW w:w="4361" w:type="dxa"/>
            <w:vMerge w:val="restart"/>
          </w:tcPr>
          <w:p w:rsidR="000F449C" w:rsidRDefault="000F449C" w:rsidP="008D1079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  <w:p w:rsidR="000F449C" w:rsidRDefault="000F449C" w:rsidP="008D1079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  <w:p w:rsidR="00EB51DB" w:rsidRDefault="00EB51DB" w:rsidP="008D1079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PARASITOLOGIA GERAL-NUT-110013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EB51DB" w:rsidRDefault="00EB51DB" w:rsidP="008D1079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  <w:p w:rsidR="00EB51DB" w:rsidRDefault="00EB51DB" w:rsidP="008D1079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6998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</w:tcBorders>
          </w:tcPr>
          <w:p w:rsidR="00EB51DB" w:rsidRDefault="00EB51DB" w:rsidP="008D1079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  <w:t>T01- SEX 7/9</w:t>
            </w:r>
          </w:p>
          <w:p w:rsidR="00EB51DB" w:rsidRDefault="00EB51DB" w:rsidP="008D1079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  <w:t>P01- QUA 7/8</w:t>
            </w:r>
          </w:p>
        </w:tc>
      </w:tr>
      <w:tr w:rsidR="00EB51DB" w:rsidRPr="00107C86" w:rsidTr="00EB51DB">
        <w:trPr>
          <w:trHeight w:val="276"/>
        </w:trPr>
        <w:tc>
          <w:tcPr>
            <w:tcW w:w="4361" w:type="dxa"/>
            <w:vMerge/>
          </w:tcPr>
          <w:p w:rsidR="00EB51DB" w:rsidRDefault="00EB51DB" w:rsidP="008D1079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auto"/>
            </w:tcBorders>
          </w:tcPr>
          <w:p w:rsidR="00EB51DB" w:rsidRDefault="00EB51DB" w:rsidP="008D1079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  <w:p w:rsidR="00EB51DB" w:rsidRDefault="00EB51DB" w:rsidP="00EB51DB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7005</w:t>
            </w:r>
          </w:p>
        </w:tc>
        <w:tc>
          <w:tcPr>
            <w:tcW w:w="3071" w:type="dxa"/>
            <w:vMerge/>
            <w:tcBorders>
              <w:bottom w:val="single" w:sz="4" w:space="0" w:color="auto"/>
            </w:tcBorders>
          </w:tcPr>
          <w:p w:rsidR="00EB51DB" w:rsidRDefault="00EB51DB" w:rsidP="008D1079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B51DB" w:rsidRPr="00107C86" w:rsidTr="00EB51DB">
        <w:trPr>
          <w:trHeight w:val="135"/>
        </w:trPr>
        <w:tc>
          <w:tcPr>
            <w:tcW w:w="4361" w:type="dxa"/>
            <w:vMerge/>
          </w:tcPr>
          <w:p w:rsidR="00EB51DB" w:rsidRDefault="00EB51DB" w:rsidP="008D1079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EB51DB" w:rsidRDefault="00EB51DB" w:rsidP="008D1079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EB51DB" w:rsidRDefault="00EB51DB" w:rsidP="00EB51DB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  <w:t>T01- SEX 7/9</w:t>
            </w:r>
          </w:p>
          <w:p w:rsidR="00EB51DB" w:rsidRDefault="00EB51DB" w:rsidP="00EB51DB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  <w:t>P02- QUA 7/8</w:t>
            </w:r>
          </w:p>
        </w:tc>
      </w:tr>
      <w:tr w:rsidR="00EB51DB" w:rsidRPr="00107C86" w:rsidTr="00EB51DB">
        <w:trPr>
          <w:trHeight w:val="480"/>
        </w:trPr>
        <w:tc>
          <w:tcPr>
            <w:tcW w:w="4361" w:type="dxa"/>
            <w:vMerge w:val="restart"/>
          </w:tcPr>
          <w:p w:rsidR="000F449C" w:rsidRDefault="000F449C" w:rsidP="008D1079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  <w:p w:rsidR="00EB51DB" w:rsidRDefault="00EB51DB" w:rsidP="008D1079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PARASITOLOGIA GERAL-ODONT-110121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EB51DB" w:rsidRDefault="00EB51DB" w:rsidP="008D1079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  <w:p w:rsidR="00EB51DB" w:rsidRDefault="00EB51DB" w:rsidP="008D1079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7064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EB51DB" w:rsidRDefault="00EB51DB" w:rsidP="00EB51DB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  <w:t>T01- QUI 14/16</w:t>
            </w:r>
          </w:p>
          <w:p w:rsidR="00EB51DB" w:rsidRDefault="00EB51DB" w:rsidP="00EB51DB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  <w:t>P01- QUI 16/17</w:t>
            </w:r>
          </w:p>
        </w:tc>
      </w:tr>
      <w:tr w:rsidR="00EB51DB" w:rsidRPr="00107C86" w:rsidTr="00EB51DB">
        <w:trPr>
          <w:trHeight w:val="333"/>
        </w:trPr>
        <w:tc>
          <w:tcPr>
            <w:tcW w:w="4361" w:type="dxa"/>
            <w:vMerge/>
          </w:tcPr>
          <w:p w:rsidR="00EB51DB" w:rsidRDefault="00EB51DB" w:rsidP="008D1079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EB51DB" w:rsidRDefault="00EB51DB" w:rsidP="008D1079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7072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EB51DB" w:rsidRDefault="00EB51DB" w:rsidP="00EB51DB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  <w:t>T01- QUI 14/16</w:t>
            </w:r>
          </w:p>
          <w:p w:rsidR="00EB51DB" w:rsidRDefault="00EB51DB" w:rsidP="00EB51DB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  <w:t>P02- QUI 17/18</w:t>
            </w:r>
          </w:p>
        </w:tc>
      </w:tr>
      <w:tr w:rsidR="00EA510A" w:rsidRPr="00107C86" w:rsidTr="00EA510A">
        <w:trPr>
          <w:trHeight w:val="465"/>
        </w:trPr>
        <w:tc>
          <w:tcPr>
            <w:tcW w:w="4361" w:type="dxa"/>
            <w:vMerge w:val="restart"/>
          </w:tcPr>
          <w:p w:rsidR="000F449C" w:rsidRDefault="000F449C" w:rsidP="008D1079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  <w:p w:rsidR="000F449C" w:rsidRDefault="000F449C" w:rsidP="008D1079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  <w:p w:rsidR="00EA510A" w:rsidRDefault="00EA510A" w:rsidP="008D1079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PARASITOLOGIA GERAL-ODONT/ENFER-110012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EA510A" w:rsidRDefault="00EA510A" w:rsidP="008D1079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7110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EA510A" w:rsidRDefault="00EA510A" w:rsidP="00EA510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  <w:t>T01- TER 7/8</w:t>
            </w:r>
          </w:p>
          <w:p w:rsidR="00EA510A" w:rsidRDefault="00EA510A" w:rsidP="00EA510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  <w:t>P01- TER 8/9</w:t>
            </w:r>
          </w:p>
        </w:tc>
      </w:tr>
      <w:tr w:rsidR="00EA510A" w:rsidRPr="00EA510A" w:rsidTr="00EA510A">
        <w:trPr>
          <w:trHeight w:val="795"/>
        </w:trPr>
        <w:tc>
          <w:tcPr>
            <w:tcW w:w="4361" w:type="dxa"/>
            <w:vMerge/>
          </w:tcPr>
          <w:p w:rsidR="00EA510A" w:rsidRDefault="00EA510A" w:rsidP="008D1079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EA510A" w:rsidRDefault="00EA510A" w:rsidP="008D1079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7129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EA510A" w:rsidRPr="00EA510A" w:rsidRDefault="00EA510A" w:rsidP="00EA510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 w:rsidRPr="00EA510A"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T01- TER 7/8</w:t>
            </w:r>
          </w:p>
          <w:p w:rsidR="00EA510A" w:rsidRPr="00EA510A" w:rsidRDefault="00EA510A" w:rsidP="00EA510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 w:rsidRPr="00EA510A"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P02- TER 8/9</w:t>
            </w:r>
          </w:p>
          <w:p w:rsidR="00EA510A" w:rsidRPr="00EA510A" w:rsidRDefault="00EA510A" w:rsidP="00EA510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 w:rsidRPr="00EA510A"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 xml:space="preserve">         QUI 8/9</w:t>
            </w:r>
          </w:p>
        </w:tc>
      </w:tr>
      <w:tr w:rsidR="00EA510A" w:rsidRPr="00EA510A" w:rsidTr="00EB51DB">
        <w:trPr>
          <w:trHeight w:val="294"/>
        </w:trPr>
        <w:tc>
          <w:tcPr>
            <w:tcW w:w="4361" w:type="dxa"/>
            <w:vMerge/>
          </w:tcPr>
          <w:p w:rsidR="00EA510A" w:rsidRDefault="00EA510A" w:rsidP="008D1079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EA510A" w:rsidRDefault="00EA510A" w:rsidP="008D1079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7137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A26B9A" w:rsidRPr="006E51BE" w:rsidRDefault="00A26B9A" w:rsidP="00A26B9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 w:rsidRPr="006E51BE"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T01- TER 7/8</w:t>
            </w:r>
          </w:p>
          <w:p w:rsidR="00EA510A" w:rsidRPr="006E51BE" w:rsidRDefault="00A26B9A" w:rsidP="00A26B9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 w:rsidRPr="006E51BE"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P03- TER 8/9</w:t>
            </w:r>
          </w:p>
          <w:p w:rsidR="00A26B9A" w:rsidRPr="00EA510A" w:rsidRDefault="00A26B9A" w:rsidP="00A26B9A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 xml:space="preserve">         QUI 8/9</w:t>
            </w:r>
          </w:p>
        </w:tc>
      </w:tr>
      <w:tr w:rsidR="000F449C" w:rsidRPr="00EA510A" w:rsidTr="000F449C">
        <w:trPr>
          <w:trHeight w:val="510"/>
        </w:trPr>
        <w:tc>
          <w:tcPr>
            <w:tcW w:w="4361" w:type="dxa"/>
            <w:vMerge w:val="restart"/>
          </w:tcPr>
          <w:p w:rsidR="000F449C" w:rsidRDefault="000F449C" w:rsidP="008D1079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PARASITOLOGIA HUMANA-110015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0F449C" w:rsidRDefault="000F449C" w:rsidP="008D1079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7110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0F449C" w:rsidRDefault="000F449C" w:rsidP="000F449C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  <w:t>T01- SEG 18/19</w:t>
            </w:r>
          </w:p>
          <w:p w:rsidR="000F449C" w:rsidRDefault="000F449C" w:rsidP="000F449C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  <w:t>P01- SEG 19/20</w:t>
            </w:r>
          </w:p>
          <w:p w:rsidR="000F449C" w:rsidRDefault="000F449C" w:rsidP="000F449C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  <w:t>T01- QUA 18/19</w:t>
            </w:r>
          </w:p>
          <w:p w:rsidR="000F449C" w:rsidRDefault="000F449C" w:rsidP="000F449C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  <w:t>P01- QUA 19/20</w:t>
            </w:r>
          </w:p>
          <w:p w:rsidR="000F449C" w:rsidRDefault="000F449C" w:rsidP="000F449C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0F449C" w:rsidRPr="00EA510A" w:rsidTr="00EB51DB">
        <w:trPr>
          <w:trHeight w:val="303"/>
        </w:trPr>
        <w:tc>
          <w:tcPr>
            <w:tcW w:w="4361" w:type="dxa"/>
            <w:vMerge/>
          </w:tcPr>
          <w:p w:rsidR="000F449C" w:rsidRDefault="000F449C" w:rsidP="007F35F7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0F449C" w:rsidRDefault="000F449C" w:rsidP="007F35F7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  <w:p w:rsidR="000F449C" w:rsidRDefault="000F449C" w:rsidP="007F35F7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lastRenderedPageBreak/>
              <w:t>7188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0F449C" w:rsidRDefault="000F449C" w:rsidP="007F35F7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</w:p>
          <w:p w:rsidR="000F449C" w:rsidRDefault="000F449C" w:rsidP="007F35F7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  <w:lastRenderedPageBreak/>
              <w:t>T01- SEG 18/19</w:t>
            </w:r>
          </w:p>
          <w:p w:rsidR="000F449C" w:rsidRDefault="000F449C" w:rsidP="007F35F7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  <w:t>P02- SEG 19/20</w:t>
            </w:r>
          </w:p>
          <w:p w:rsidR="000F449C" w:rsidRDefault="000F449C" w:rsidP="007F35F7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  <w:t>T01- QUA 18/19</w:t>
            </w:r>
          </w:p>
          <w:p w:rsidR="000F449C" w:rsidRDefault="000F449C" w:rsidP="007F35F7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  <w:t>P02- QUA 19/20</w:t>
            </w:r>
          </w:p>
          <w:p w:rsidR="000F449C" w:rsidRDefault="000F449C" w:rsidP="007F35F7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C7AA4" w:rsidRPr="00EA510A" w:rsidTr="009C7AA4">
        <w:trPr>
          <w:trHeight w:val="1380"/>
        </w:trPr>
        <w:tc>
          <w:tcPr>
            <w:tcW w:w="4361" w:type="dxa"/>
            <w:vMerge w:val="restart"/>
          </w:tcPr>
          <w:p w:rsidR="00DF2383" w:rsidRDefault="00DF2383" w:rsidP="007F35F7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  <w:p w:rsidR="00DF2383" w:rsidRDefault="00DF2383" w:rsidP="007F35F7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  <w:p w:rsidR="00DF2383" w:rsidRDefault="00DF2383" w:rsidP="007F35F7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  <w:p w:rsidR="00DF2383" w:rsidRDefault="00DF2383" w:rsidP="007F35F7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  <w:p w:rsidR="00DF2383" w:rsidRDefault="00DF2383" w:rsidP="007F35F7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  <w:p w:rsidR="009C7AA4" w:rsidRDefault="009C7AA4" w:rsidP="007F35F7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PARASITOLOGIA MÉDICA-110030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9C7AA4" w:rsidRDefault="009C7AA4" w:rsidP="007F35F7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7226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9C7AA4" w:rsidRDefault="009C7AA4" w:rsidP="007F35F7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  <w:t>T01- SEG 14/15</w:t>
            </w:r>
          </w:p>
          <w:p w:rsidR="009C7AA4" w:rsidRDefault="009C7AA4" w:rsidP="007F35F7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  <w:t>P01- SEG 15/17</w:t>
            </w:r>
          </w:p>
          <w:p w:rsidR="009C7AA4" w:rsidRDefault="009C7AA4" w:rsidP="007F35F7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  <w:t>T01- QUA 14/15</w:t>
            </w:r>
          </w:p>
          <w:p w:rsidR="009C7AA4" w:rsidRDefault="009C7AA4" w:rsidP="007F35F7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  <w:t>P01- QUA 15/17</w:t>
            </w:r>
          </w:p>
          <w:p w:rsidR="009C7AA4" w:rsidRDefault="009C7AA4" w:rsidP="007F35F7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  <w:t>SEX 14/16</w:t>
            </w:r>
          </w:p>
        </w:tc>
      </w:tr>
      <w:tr w:rsidR="009C7AA4" w:rsidRPr="00EA510A" w:rsidTr="00EB51DB">
        <w:trPr>
          <w:trHeight w:val="537"/>
        </w:trPr>
        <w:tc>
          <w:tcPr>
            <w:tcW w:w="4361" w:type="dxa"/>
            <w:vMerge/>
          </w:tcPr>
          <w:p w:rsidR="009C7AA4" w:rsidRDefault="009C7AA4" w:rsidP="007F35F7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9C7AA4" w:rsidRDefault="00276D62" w:rsidP="007F35F7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7234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276D62" w:rsidRDefault="00276D62" w:rsidP="007F35F7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  <w:t>T01- SEG 14/15</w:t>
            </w:r>
          </w:p>
          <w:p w:rsidR="00276D62" w:rsidRDefault="00276D62" w:rsidP="007F35F7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  <w:t>P02- SEG 15/17</w:t>
            </w:r>
          </w:p>
          <w:p w:rsidR="00276D62" w:rsidRDefault="00276D62" w:rsidP="007F35F7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  <w:t>T01- QUA 14/15</w:t>
            </w:r>
          </w:p>
          <w:p w:rsidR="00276D62" w:rsidRDefault="00276D62" w:rsidP="007F35F7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  <w:t>P02- QUA 15/17</w:t>
            </w:r>
          </w:p>
          <w:p w:rsidR="009C7AA4" w:rsidRDefault="00276D62" w:rsidP="007F35F7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  <w:t>SEX 14/16</w:t>
            </w:r>
          </w:p>
          <w:p w:rsidR="009C7AA4" w:rsidRDefault="009C7AA4" w:rsidP="007F35F7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7F35F7" w:rsidRPr="00EA510A" w:rsidTr="007F35F7">
        <w:trPr>
          <w:trHeight w:val="1065"/>
        </w:trPr>
        <w:tc>
          <w:tcPr>
            <w:tcW w:w="4361" w:type="dxa"/>
            <w:vMerge w:val="restart"/>
          </w:tcPr>
          <w:p w:rsidR="00DF2383" w:rsidRDefault="00DF2383" w:rsidP="007F35F7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  <w:p w:rsidR="00DF2383" w:rsidRDefault="00DF2383" w:rsidP="007F35F7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  <w:p w:rsidR="00DF2383" w:rsidRDefault="00DF2383" w:rsidP="007F35F7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  <w:p w:rsidR="00DF2383" w:rsidRDefault="00DF2383" w:rsidP="007F35F7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  <w:p w:rsidR="00DF2383" w:rsidRDefault="00DF2383" w:rsidP="007F35F7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  <w:p w:rsidR="007F35F7" w:rsidRDefault="007F35F7" w:rsidP="007F35F7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PARASITOLOGIA VETERINÁRIA-110035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7F35F7" w:rsidRDefault="007F35F7" w:rsidP="007F35F7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7277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7F35F7" w:rsidRDefault="007F35F7" w:rsidP="007F35F7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  <w:t>T01- SEG 10/11</w:t>
            </w:r>
          </w:p>
          <w:p w:rsidR="007F35F7" w:rsidRDefault="007F35F7" w:rsidP="007F35F7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  <w:t>P01- SEG 11/13</w:t>
            </w:r>
          </w:p>
          <w:p w:rsidR="007F35F7" w:rsidRDefault="007F35F7" w:rsidP="007F35F7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  <w:t>T01- QUA 9/10</w:t>
            </w:r>
          </w:p>
          <w:p w:rsidR="007F35F7" w:rsidRDefault="007F35F7" w:rsidP="007F35F7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  <w:t>P01- QUA 10/13</w:t>
            </w:r>
          </w:p>
        </w:tc>
      </w:tr>
      <w:tr w:rsidR="007F35F7" w:rsidRPr="00EA510A" w:rsidTr="007F35F7">
        <w:trPr>
          <w:trHeight w:val="1155"/>
        </w:trPr>
        <w:tc>
          <w:tcPr>
            <w:tcW w:w="4361" w:type="dxa"/>
            <w:vMerge/>
          </w:tcPr>
          <w:p w:rsidR="007F35F7" w:rsidRDefault="007F35F7" w:rsidP="007F35F7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7F35F7" w:rsidRDefault="007F35F7" w:rsidP="007F35F7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7285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7F35F7" w:rsidRDefault="007F35F7" w:rsidP="007F35F7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  <w:t>T01- SEG 10/11</w:t>
            </w:r>
          </w:p>
          <w:p w:rsidR="007F35F7" w:rsidRDefault="007F35F7" w:rsidP="007F35F7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  <w:t>P02- SEG 11/13</w:t>
            </w:r>
          </w:p>
          <w:p w:rsidR="007F35F7" w:rsidRDefault="007F35F7" w:rsidP="007F35F7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  <w:t>T01- QUA 9/10</w:t>
            </w:r>
          </w:p>
          <w:p w:rsidR="007F35F7" w:rsidRDefault="007F35F7" w:rsidP="007F35F7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  <w:t>P02- QUA 10/13</w:t>
            </w:r>
          </w:p>
        </w:tc>
      </w:tr>
      <w:tr w:rsidR="007F35F7" w:rsidRPr="00EA510A" w:rsidTr="00EB51DB">
        <w:trPr>
          <w:trHeight w:val="486"/>
        </w:trPr>
        <w:tc>
          <w:tcPr>
            <w:tcW w:w="4361" w:type="dxa"/>
            <w:vMerge/>
          </w:tcPr>
          <w:p w:rsidR="007F35F7" w:rsidRDefault="007F35F7" w:rsidP="007F35F7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7F35F7" w:rsidRDefault="007F35F7" w:rsidP="007F35F7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</w:rPr>
              <w:t>7293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7F35F7" w:rsidRDefault="007F35F7" w:rsidP="007F35F7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  <w:t>T01- SEG 10/11</w:t>
            </w:r>
          </w:p>
          <w:p w:rsidR="007F35F7" w:rsidRDefault="007F35F7" w:rsidP="007F35F7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  <w:t>P03- SEG 11/13</w:t>
            </w:r>
          </w:p>
          <w:p w:rsidR="007F35F7" w:rsidRDefault="007F35F7" w:rsidP="007F35F7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  <w:t>T01- QUA 9/10</w:t>
            </w:r>
          </w:p>
          <w:p w:rsidR="007F35F7" w:rsidRDefault="007F35F7" w:rsidP="007F35F7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  <w:t>P03- QUA 10/13</w:t>
            </w:r>
          </w:p>
          <w:p w:rsidR="007F35F7" w:rsidRDefault="007F35F7" w:rsidP="007F35F7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34FB7" w:rsidRDefault="00534FB7" w:rsidP="008D1079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color w:val="000000"/>
          <w:sz w:val="24"/>
          <w:szCs w:val="24"/>
        </w:rPr>
      </w:pPr>
    </w:p>
    <w:p w:rsidR="000F449C" w:rsidRPr="00EA510A" w:rsidRDefault="000F449C" w:rsidP="008D1079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color w:val="000000"/>
          <w:sz w:val="24"/>
          <w:szCs w:val="24"/>
        </w:rPr>
      </w:pPr>
    </w:p>
    <w:p w:rsidR="00A80619" w:rsidRPr="00F15DE9" w:rsidRDefault="00A80619" w:rsidP="00A8061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,Bold"/>
          <w:b/>
          <w:bCs/>
          <w:color w:val="000000"/>
          <w:sz w:val="24"/>
          <w:szCs w:val="24"/>
        </w:rPr>
      </w:pPr>
      <w:r w:rsidRPr="00F15DE9">
        <w:rPr>
          <w:rFonts w:ascii="Arial Narrow" w:hAnsi="Arial Narrow" w:cs="Arial Narrow,Bold"/>
          <w:b/>
          <w:bCs/>
          <w:color w:val="000000"/>
          <w:sz w:val="24"/>
          <w:szCs w:val="24"/>
        </w:rPr>
        <w:t>6. CRONOGRAMA DE ATIVIDADES D</w:t>
      </w:r>
      <w:r w:rsidR="00F15DE9" w:rsidRPr="00F15DE9">
        <w:rPr>
          <w:rFonts w:ascii="Arial Narrow" w:hAnsi="Arial Narrow" w:cs="Arial Narrow,Bold"/>
          <w:b/>
          <w:bCs/>
          <w:color w:val="000000"/>
          <w:sz w:val="24"/>
          <w:szCs w:val="24"/>
        </w:rPr>
        <w:t>O PROCESSO SELETIVO E DE ACOMPANHA</w:t>
      </w:r>
      <w:r w:rsidRPr="00F15DE9">
        <w:rPr>
          <w:rFonts w:ascii="Arial Narrow" w:hAnsi="Arial Narrow" w:cs="Arial Narrow,Bold"/>
          <w:b/>
          <w:bCs/>
          <w:color w:val="000000"/>
          <w:sz w:val="24"/>
          <w:szCs w:val="24"/>
        </w:rPr>
        <w:t>MENTO DA</w:t>
      </w:r>
    </w:p>
    <w:p w:rsidR="00A80619" w:rsidRDefault="00A80619" w:rsidP="00A8061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,Bold"/>
          <w:b/>
          <w:bCs/>
          <w:color w:val="000000"/>
          <w:sz w:val="24"/>
          <w:szCs w:val="24"/>
        </w:rPr>
      </w:pPr>
      <w:r w:rsidRPr="00F15DE9">
        <w:rPr>
          <w:rFonts w:ascii="Arial Narrow" w:hAnsi="Arial Narrow" w:cs="Arial Narrow,Bold"/>
          <w:b/>
          <w:bCs/>
          <w:color w:val="000000"/>
          <w:sz w:val="24"/>
          <w:szCs w:val="24"/>
        </w:rPr>
        <w:t>ATIVIDADE DE MONITORIA</w:t>
      </w:r>
    </w:p>
    <w:tbl>
      <w:tblPr>
        <w:tblStyle w:val="Tabelacomgrade"/>
        <w:tblW w:w="0" w:type="auto"/>
        <w:tblLook w:val="04A0"/>
      </w:tblPr>
      <w:tblGrid>
        <w:gridCol w:w="1806"/>
        <w:gridCol w:w="2799"/>
        <w:gridCol w:w="4591"/>
        <w:gridCol w:w="15"/>
      </w:tblGrid>
      <w:tr w:rsidR="00F15DE9" w:rsidTr="00857CFC">
        <w:trPr>
          <w:gridAfter w:val="1"/>
          <w:wAfter w:w="15" w:type="dxa"/>
          <w:trHeight w:val="141"/>
        </w:trPr>
        <w:tc>
          <w:tcPr>
            <w:tcW w:w="1806" w:type="dxa"/>
          </w:tcPr>
          <w:p w:rsidR="00F15DE9" w:rsidRDefault="00F15DE9" w:rsidP="00B3247F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/>
                <w:bCs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/>
                <w:bCs/>
                <w:sz w:val="24"/>
                <w:szCs w:val="24"/>
              </w:rPr>
              <w:t>Data/Período</w:t>
            </w:r>
          </w:p>
          <w:p w:rsidR="00F15DE9" w:rsidRDefault="00F15DE9" w:rsidP="00F15D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90" w:type="dxa"/>
            <w:gridSpan w:val="2"/>
          </w:tcPr>
          <w:p w:rsidR="00F15DE9" w:rsidRDefault="00F15DE9" w:rsidP="00F15D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/>
                <w:bCs/>
                <w:sz w:val="24"/>
                <w:szCs w:val="24"/>
              </w:rPr>
              <w:t>Atividade</w:t>
            </w:r>
          </w:p>
        </w:tc>
      </w:tr>
      <w:tr w:rsidR="00F15DE9" w:rsidTr="00857CFC">
        <w:trPr>
          <w:gridAfter w:val="1"/>
          <w:wAfter w:w="15" w:type="dxa"/>
          <w:trHeight w:val="141"/>
        </w:trPr>
        <w:tc>
          <w:tcPr>
            <w:tcW w:w="1806" w:type="dxa"/>
          </w:tcPr>
          <w:p w:rsidR="00F15DE9" w:rsidRDefault="00F15DE9" w:rsidP="00F15D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De 10/6/2011 a</w:t>
            </w:r>
          </w:p>
          <w:p w:rsidR="00F15DE9" w:rsidRDefault="00F15DE9" w:rsidP="00F15D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5/7/2011</w:t>
            </w:r>
          </w:p>
          <w:p w:rsidR="00F15DE9" w:rsidRDefault="00F15DE9" w:rsidP="00F15DE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90" w:type="dxa"/>
            <w:gridSpan w:val="2"/>
          </w:tcPr>
          <w:p w:rsidR="00F15DE9" w:rsidRPr="00857CFC" w:rsidRDefault="00F15DE9" w:rsidP="00F15DE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 Narrow,Bold" w:hAnsi="Arial Narrow,Bold" w:cs="Arial Narrow,Bold"/>
                <w:b/>
                <w:bCs/>
                <w:sz w:val="24"/>
                <w:szCs w:val="24"/>
              </w:rPr>
              <w:t xml:space="preserve">Solicitação de Monitores pelos docentes </w:t>
            </w:r>
            <w:r>
              <w:rPr>
                <w:rFonts w:ascii="Arial Narrow" w:hAnsi="Arial Narrow" w:cs="Arial Narrow"/>
                <w:sz w:val="24"/>
                <w:szCs w:val="24"/>
              </w:rPr>
              <w:t>para o período letivo</w:t>
            </w:r>
            <w:r w:rsidR="00857CFC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2011.2 junto ao Departamento d</w:t>
            </w:r>
            <w:r w:rsidR="00857CFC">
              <w:rPr>
                <w:rFonts w:ascii="Arial Narrow" w:hAnsi="Arial Narrow" w:cs="Arial Narrow"/>
                <w:sz w:val="24"/>
                <w:szCs w:val="24"/>
              </w:rPr>
              <w:t xml:space="preserve">e Ensino ou Chefia de Curso, com </w:t>
            </w:r>
            <w:r>
              <w:rPr>
                <w:rFonts w:ascii="Arial Narrow" w:hAnsi="Arial Narrow" w:cs="Arial Narrow"/>
                <w:sz w:val="24"/>
                <w:szCs w:val="24"/>
              </w:rPr>
              <w:t>base na oferta de disciplinas e de turmas do referido período</w:t>
            </w:r>
          </w:p>
        </w:tc>
      </w:tr>
      <w:tr w:rsidR="00F15DE9" w:rsidTr="00857CFC">
        <w:trPr>
          <w:gridAfter w:val="1"/>
          <w:wAfter w:w="15" w:type="dxa"/>
          <w:trHeight w:val="1019"/>
        </w:trPr>
        <w:tc>
          <w:tcPr>
            <w:tcW w:w="1806" w:type="dxa"/>
          </w:tcPr>
          <w:p w:rsidR="00F15DE9" w:rsidRDefault="00B3247F" w:rsidP="00B324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Dia 11/7/2011</w:t>
            </w:r>
          </w:p>
        </w:tc>
        <w:tc>
          <w:tcPr>
            <w:tcW w:w="7390" w:type="dxa"/>
            <w:gridSpan w:val="2"/>
          </w:tcPr>
          <w:p w:rsidR="00F15DE9" w:rsidRPr="00857CFC" w:rsidRDefault="00B3247F" w:rsidP="00B3247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B3247F">
              <w:rPr>
                <w:rFonts w:ascii="Arial Narrow" w:hAnsi="Arial Narrow" w:cs="Wingdings"/>
                <w:sz w:val="24"/>
                <w:szCs w:val="24"/>
              </w:rPr>
              <w:t xml:space="preserve"> </w:t>
            </w:r>
            <w:r w:rsidRPr="00B3247F">
              <w:rPr>
                <w:rFonts w:ascii="Arial Narrow" w:hAnsi="Arial Narrow" w:cs="Arial Narrow,Bold"/>
                <w:b/>
                <w:bCs/>
                <w:sz w:val="24"/>
                <w:szCs w:val="24"/>
              </w:rPr>
              <w:t xml:space="preserve">Início da publicação obrigatória e divulgação do Edital </w:t>
            </w:r>
            <w:r w:rsidRPr="00B3247F">
              <w:rPr>
                <w:rFonts w:ascii="Arial Narrow" w:hAnsi="Arial Narrow" w:cs="Arial Narrow"/>
                <w:sz w:val="24"/>
                <w:szCs w:val="24"/>
              </w:rPr>
              <w:t>para o</w:t>
            </w:r>
            <w:r w:rsidR="00857CFC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B3247F">
              <w:rPr>
                <w:rFonts w:ascii="Arial Narrow" w:hAnsi="Arial Narrow" w:cs="Arial Narrow"/>
                <w:sz w:val="24"/>
                <w:szCs w:val="24"/>
              </w:rPr>
              <w:t>período letivo 2011.2 na Página Eletrônica da UFPI, pelo</w:t>
            </w:r>
            <w:r w:rsidR="00857CFC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B3247F">
              <w:rPr>
                <w:rFonts w:ascii="Arial Narrow" w:hAnsi="Arial Narrow" w:cs="Arial Narrow"/>
                <w:sz w:val="24"/>
                <w:szCs w:val="24"/>
              </w:rPr>
              <w:t>Departamento de Ensino ou Chefia de Curso contendo todas as</w:t>
            </w:r>
            <w:r w:rsidR="00857CFC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B3247F">
              <w:rPr>
                <w:rFonts w:ascii="Arial Narrow" w:hAnsi="Arial Narrow" w:cs="Arial Narrow"/>
                <w:sz w:val="24"/>
                <w:szCs w:val="24"/>
              </w:rPr>
              <w:t>exigências estabelecidas na Resolução Nº 152/99–CEPEX, de</w:t>
            </w:r>
            <w:r w:rsidR="00857CFC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B3247F">
              <w:rPr>
                <w:rFonts w:ascii="Arial Narrow" w:hAnsi="Arial Narrow" w:cs="Arial Narrow"/>
                <w:sz w:val="24"/>
                <w:szCs w:val="24"/>
              </w:rPr>
              <w:t>9/9/1999 e no Edital Nº 025, de 9/6/2011 (CAAP/PREG)</w:t>
            </w:r>
          </w:p>
        </w:tc>
      </w:tr>
      <w:tr w:rsidR="00F15DE9" w:rsidTr="00857CFC">
        <w:trPr>
          <w:gridAfter w:val="1"/>
          <w:wAfter w:w="15" w:type="dxa"/>
          <w:trHeight w:val="141"/>
        </w:trPr>
        <w:tc>
          <w:tcPr>
            <w:tcW w:w="1806" w:type="dxa"/>
          </w:tcPr>
          <w:p w:rsidR="00B3247F" w:rsidRDefault="00B3247F" w:rsidP="00B324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De 11/7/2011 a</w:t>
            </w:r>
          </w:p>
          <w:p w:rsidR="00F15DE9" w:rsidRDefault="00B3247F" w:rsidP="00B324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5/8/2011</w:t>
            </w:r>
          </w:p>
        </w:tc>
        <w:tc>
          <w:tcPr>
            <w:tcW w:w="7390" w:type="dxa"/>
            <w:gridSpan w:val="2"/>
          </w:tcPr>
          <w:p w:rsidR="00F15DE9" w:rsidRPr="00857CFC" w:rsidRDefault="00B3247F" w:rsidP="00B3247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 Narrow,Bold" w:hAnsi="Arial Narrow,Bold" w:cs="Arial Narrow,Bold"/>
                <w:b/>
                <w:bCs/>
                <w:sz w:val="24"/>
                <w:szCs w:val="24"/>
              </w:rPr>
              <w:t xml:space="preserve">Divulgação do processo seletivo </w:t>
            </w:r>
            <w:r w:rsidR="00857CFC">
              <w:rPr>
                <w:rFonts w:ascii="Arial Narrow" w:hAnsi="Arial Narrow" w:cs="Arial Narrow"/>
                <w:sz w:val="24"/>
                <w:szCs w:val="24"/>
              </w:rPr>
              <w:t xml:space="preserve">de Monitores Remunerados e de </w:t>
            </w:r>
            <w:r>
              <w:rPr>
                <w:rFonts w:ascii="Arial Narrow" w:hAnsi="Arial Narrow" w:cs="Arial Narrow"/>
                <w:sz w:val="24"/>
                <w:szCs w:val="24"/>
              </w:rPr>
              <w:t>Monitores Não Remunerado</w:t>
            </w:r>
            <w:r w:rsidR="00857CFC">
              <w:rPr>
                <w:rFonts w:ascii="Arial Narrow" w:hAnsi="Arial Narrow" w:cs="Arial Narrow"/>
                <w:sz w:val="24"/>
                <w:szCs w:val="24"/>
              </w:rPr>
              <w:t xml:space="preserve">s para o período letivo 2011.2, </w:t>
            </w:r>
            <w:r>
              <w:rPr>
                <w:rFonts w:ascii="Arial Narrow" w:hAnsi="Arial Narrow" w:cs="Arial Narrow"/>
                <w:sz w:val="24"/>
                <w:szCs w:val="24"/>
              </w:rPr>
              <w:t>jun</w:t>
            </w:r>
            <w:r w:rsidR="00857CFC">
              <w:rPr>
                <w:rFonts w:ascii="Arial Narrow" w:hAnsi="Arial Narrow" w:cs="Arial Narrow"/>
                <w:sz w:val="24"/>
                <w:szCs w:val="24"/>
              </w:rPr>
              <w:t xml:space="preserve">to ao </w:t>
            </w:r>
            <w:r>
              <w:rPr>
                <w:rFonts w:ascii="Arial Narrow" w:hAnsi="Arial Narrow" w:cs="Arial Narrow"/>
                <w:sz w:val="24"/>
                <w:szCs w:val="24"/>
              </w:rPr>
              <w:t>Departamento de Ensino ou Chefia de Curso</w:t>
            </w:r>
          </w:p>
        </w:tc>
      </w:tr>
      <w:tr w:rsidR="00F15DE9" w:rsidTr="00857CFC">
        <w:trPr>
          <w:gridAfter w:val="1"/>
          <w:wAfter w:w="15" w:type="dxa"/>
          <w:trHeight w:val="1616"/>
        </w:trPr>
        <w:tc>
          <w:tcPr>
            <w:tcW w:w="1806" w:type="dxa"/>
          </w:tcPr>
          <w:p w:rsidR="00F15DE9" w:rsidRPr="00B3247F" w:rsidRDefault="00B3247F" w:rsidP="00B324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color w:val="000000"/>
                <w:sz w:val="24"/>
                <w:szCs w:val="24"/>
              </w:rPr>
            </w:pPr>
            <w:r w:rsidRPr="00B3247F">
              <w:rPr>
                <w:rFonts w:ascii="Arial Narrow" w:hAnsi="Arial Narrow" w:cs="Arial Narrow"/>
                <w:sz w:val="24"/>
                <w:szCs w:val="24"/>
              </w:rPr>
              <w:lastRenderedPageBreak/>
              <w:t>Até 29/7/2011</w:t>
            </w:r>
          </w:p>
        </w:tc>
        <w:tc>
          <w:tcPr>
            <w:tcW w:w="7390" w:type="dxa"/>
            <w:gridSpan w:val="2"/>
          </w:tcPr>
          <w:p w:rsidR="00B3247F" w:rsidRPr="00857CFC" w:rsidRDefault="00B3247F" w:rsidP="00B3247F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sz w:val="24"/>
                <w:szCs w:val="24"/>
              </w:rPr>
            </w:pPr>
            <w:r w:rsidRPr="00B3247F">
              <w:rPr>
                <w:rFonts w:ascii="Arial Narrow" w:hAnsi="Arial Narrow" w:cs="Wingdings"/>
                <w:sz w:val="24"/>
                <w:szCs w:val="24"/>
              </w:rPr>
              <w:t xml:space="preserve"> </w:t>
            </w:r>
            <w:r w:rsidRPr="00B3247F">
              <w:rPr>
                <w:rFonts w:ascii="Arial Narrow" w:hAnsi="Arial Narrow" w:cs="Arial Narrow,Bold"/>
                <w:b/>
                <w:bCs/>
                <w:sz w:val="24"/>
                <w:szCs w:val="24"/>
              </w:rPr>
              <w:t xml:space="preserve">Solicitação </w:t>
            </w:r>
            <w:r w:rsidRPr="00B3247F">
              <w:rPr>
                <w:rFonts w:ascii="Arial Narrow" w:hAnsi="Arial Narrow" w:cs="Arial Narrow"/>
                <w:sz w:val="24"/>
                <w:szCs w:val="24"/>
              </w:rPr>
              <w:t xml:space="preserve">ao Departamento de Ensino ou Chefia de Curso, </w:t>
            </w:r>
            <w:r w:rsidR="00857CFC">
              <w:rPr>
                <w:rFonts w:ascii="Arial Narrow" w:hAnsi="Arial Narrow" w:cs="Arial Narrow,Bold"/>
                <w:b/>
                <w:bCs/>
                <w:sz w:val="24"/>
                <w:szCs w:val="24"/>
              </w:rPr>
              <w:t xml:space="preserve">por professor </w:t>
            </w:r>
            <w:r w:rsidRPr="00B3247F">
              <w:rPr>
                <w:rFonts w:ascii="Arial Narrow" w:hAnsi="Arial Narrow" w:cs="Arial Narrow,Bold"/>
                <w:b/>
                <w:bCs/>
                <w:sz w:val="24"/>
                <w:szCs w:val="24"/>
              </w:rPr>
              <w:t>substituto intere</w:t>
            </w:r>
            <w:r w:rsidR="00857CFC">
              <w:rPr>
                <w:rFonts w:ascii="Arial Narrow" w:hAnsi="Arial Narrow" w:cs="Arial Narrow,Bold"/>
                <w:b/>
                <w:bCs/>
                <w:sz w:val="24"/>
                <w:szCs w:val="24"/>
              </w:rPr>
              <w:t xml:space="preserve">ssado em participar do Programa </w:t>
            </w:r>
            <w:r w:rsidRPr="00B3247F">
              <w:rPr>
                <w:rFonts w:ascii="Arial Narrow" w:hAnsi="Arial Narrow" w:cs="Arial Narrow,Bold"/>
                <w:b/>
                <w:bCs/>
                <w:sz w:val="24"/>
                <w:szCs w:val="24"/>
              </w:rPr>
              <w:t>de Monitoria no período letivo 2011.2</w:t>
            </w:r>
            <w:r w:rsidRPr="00B3247F">
              <w:rPr>
                <w:rFonts w:ascii="Arial Narrow" w:hAnsi="Arial Narrow" w:cs="Arial Narrow"/>
                <w:sz w:val="24"/>
                <w:szCs w:val="24"/>
              </w:rPr>
              <w:t>, para que seja oficializado</w:t>
            </w:r>
            <w:r w:rsidR="00857CFC">
              <w:rPr>
                <w:rFonts w:ascii="Arial Narrow" w:hAnsi="Arial Narrow" w:cs="Arial Narrow,Bold"/>
                <w:b/>
                <w:bCs/>
                <w:sz w:val="24"/>
                <w:szCs w:val="24"/>
              </w:rPr>
              <w:t xml:space="preserve"> </w:t>
            </w:r>
            <w:r w:rsidRPr="00B3247F">
              <w:rPr>
                <w:rFonts w:ascii="Arial Narrow" w:hAnsi="Arial Narrow" w:cs="Arial Narrow"/>
                <w:sz w:val="24"/>
                <w:szCs w:val="24"/>
              </w:rPr>
              <w:t>à CAAP/PREG via Serviço de Protocolo da UFPI até o dia</w:t>
            </w:r>
            <w:r w:rsidR="00857CFC">
              <w:rPr>
                <w:rFonts w:ascii="Arial Narrow" w:hAnsi="Arial Narrow" w:cs="Arial Narrow,Bold"/>
                <w:b/>
                <w:bCs/>
                <w:sz w:val="24"/>
                <w:szCs w:val="24"/>
              </w:rPr>
              <w:t xml:space="preserve"> </w:t>
            </w:r>
            <w:r w:rsidR="00857CFC">
              <w:rPr>
                <w:rFonts w:ascii="Arial Narrow" w:hAnsi="Arial Narrow" w:cs="Arial Narrow"/>
                <w:sz w:val="24"/>
                <w:szCs w:val="24"/>
              </w:rPr>
              <w:t>1</w:t>
            </w:r>
            <w:r w:rsidRPr="00B3247F">
              <w:rPr>
                <w:rFonts w:ascii="Arial Narrow" w:hAnsi="Arial Narrow" w:cs="Arial Narrow"/>
                <w:sz w:val="24"/>
                <w:szCs w:val="24"/>
              </w:rPr>
              <w:t>/8/2011, o pedido de cadastramento no Sistema Eletrônico de</w:t>
            </w:r>
          </w:p>
          <w:p w:rsidR="00F15DE9" w:rsidRPr="00B3247F" w:rsidRDefault="00B3247F" w:rsidP="00B3247F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/>
                <w:sz w:val="24"/>
                <w:szCs w:val="24"/>
              </w:rPr>
            </w:pPr>
            <w:r w:rsidRPr="00B3247F">
              <w:rPr>
                <w:rFonts w:ascii="Arial Narrow" w:hAnsi="Arial Narrow" w:cs="Arial Narrow"/>
                <w:sz w:val="24"/>
                <w:szCs w:val="24"/>
              </w:rPr>
              <w:t>Acompanhamento de Monitoria</w:t>
            </w:r>
          </w:p>
        </w:tc>
      </w:tr>
      <w:tr w:rsidR="00F15DE9" w:rsidTr="00857CFC">
        <w:trPr>
          <w:gridAfter w:val="1"/>
          <w:wAfter w:w="15" w:type="dxa"/>
          <w:trHeight w:val="1072"/>
        </w:trPr>
        <w:tc>
          <w:tcPr>
            <w:tcW w:w="1806" w:type="dxa"/>
          </w:tcPr>
          <w:p w:rsidR="00F15DE9" w:rsidRPr="00B3247F" w:rsidRDefault="00B3247F" w:rsidP="00B324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color w:val="000000"/>
                <w:sz w:val="24"/>
                <w:szCs w:val="24"/>
              </w:rPr>
            </w:pPr>
            <w:r w:rsidRPr="00B3247F">
              <w:rPr>
                <w:rFonts w:ascii="Arial Narrow" w:hAnsi="Arial Narrow" w:cs="Arial Narrow"/>
                <w:sz w:val="24"/>
                <w:szCs w:val="24"/>
              </w:rPr>
              <w:t xml:space="preserve">De </w:t>
            </w:r>
            <w:proofErr w:type="gramStart"/>
            <w:r w:rsidRPr="00B3247F">
              <w:rPr>
                <w:rFonts w:ascii="Arial Narrow" w:hAnsi="Arial Narrow" w:cs="Arial Narrow"/>
                <w:sz w:val="24"/>
                <w:szCs w:val="24"/>
              </w:rPr>
              <w:t>1</w:t>
            </w:r>
            <w:proofErr w:type="gramEnd"/>
            <w:r w:rsidRPr="00B3247F">
              <w:rPr>
                <w:rFonts w:ascii="Arial Narrow" w:hAnsi="Arial Narrow" w:cs="Arial Narrow"/>
                <w:sz w:val="24"/>
                <w:szCs w:val="24"/>
              </w:rPr>
              <w:t xml:space="preserve"> a 5/8/2011</w:t>
            </w:r>
          </w:p>
        </w:tc>
        <w:tc>
          <w:tcPr>
            <w:tcW w:w="7390" w:type="dxa"/>
            <w:gridSpan w:val="2"/>
          </w:tcPr>
          <w:p w:rsidR="00F15DE9" w:rsidRPr="00B05A68" w:rsidRDefault="00B3247F" w:rsidP="00B3247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 w:rsidRPr="00B3247F">
              <w:rPr>
                <w:rFonts w:ascii="Arial Narrow" w:hAnsi="Arial Narrow" w:cs="Wingdings"/>
                <w:sz w:val="24"/>
                <w:szCs w:val="24"/>
              </w:rPr>
              <w:t xml:space="preserve"> </w:t>
            </w:r>
            <w:r w:rsidRPr="00B3247F">
              <w:rPr>
                <w:rFonts w:ascii="Arial Narrow" w:hAnsi="Arial Narrow" w:cs="Arial Narrow,Bold"/>
                <w:b/>
                <w:bCs/>
                <w:sz w:val="24"/>
                <w:szCs w:val="24"/>
              </w:rPr>
              <w:t xml:space="preserve">Inscrição de alunos-candidatos </w:t>
            </w:r>
            <w:r w:rsidR="00B05A68">
              <w:rPr>
                <w:rFonts w:ascii="Arial Narrow" w:hAnsi="Arial Narrow" w:cs="Arial Narrow"/>
                <w:sz w:val="24"/>
                <w:szCs w:val="24"/>
              </w:rPr>
              <w:t xml:space="preserve">a Monitoria Remunerada e </w:t>
            </w:r>
            <w:r w:rsidRPr="00B3247F">
              <w:rPr>
                <w:rFonts w:ascii="Arial Narrow" w:hAnsi="Arial Narrow" w:cs="Arial Narrow"/>
                <w:sz w:val="24"/>
                <w:szCs w:val="24"/>
              </w:rPr>
              <w:t>Monitoria Não Remunerada para o período letivo 2011.2 (</w:t>
            </w:r>
            <w:r w:rsidRPr="00B3247F">
              <w:rPr>
                <w:rFonts w:ascii="Arial Narrow" w:hAnsi="Arial Narrow" w:cs="Arial Narrow,Bold"/>
                <w:b/>
                <w:bCs/>
                <w:sz w:val="24"/>
                <w:szCs w:val="24"/>
              </w:rPr>
              <w:t>Utilizar</w:t>
            </w:r>
            <w:r w:rsidR="00B05A68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B3247F">
              <w:rPr>
                <w:rFonts w:ascii="Arial Narrow" w:hAnsi="Arial Narrow" w:cs="Arial Narrow,Bold"/>
                <w:b/>
                <w:bCs/>
                <w:sz w:val="24"/>
                <w:szCs w:val="24"/>
              </w:rPr>
              <w:t>a Ficha de Inscrição no Processo Seletivo</w:t>
            </w:r>
            <w:r w:rsidR="00B05A68">
              <w:rPr>
                <w:rFonts w:ascii="Arial Narrow" w:hAnsi="Arial Narrow" w:cs="Arial Narrow"/>
                <w:sz w:val="24"/>
                <w:szCs w:val="24"/>
              </w:rPr>
              <w:t xml:space="preserve">), pelo Departamento </w:t>
            </w:r>
            <w:r w:rsidRPr="00B3247F">
              <w:rPr>
                <w:rFonts w:ascii="Arial Narrow" w:hAnsi="Arial Narrow" w:cs="Arial Narrow"/>
                <w:sz w:val="24"/>
                <w:szCs w:val="24"/>
              </w:rPr>
              <w:t>de Ensino ou Chefia de Curso</w:t>
            </w:r>
          </w:p>
        </w:tc>
      </w:tr>
      <w:tr w:rsidR="00F15DE9" w:rsidTr="00857CFC">
        <w:trPr>
          <w:gridAfter w:val="1"/>
          <w:wAfter w:w="15" w:type="dxa"/>
          <w:trHeight w:val="1072"/>
        </w:trPr>
        <w:tc>
          <w:tcPr>
            <w:tcW w:w="1806" w:type="dxa"/>
          </w:tcPr>
          <w:p w:rsidR="00F15DE9" w:rsidRPr="00B3247F" w:rsidRDefault="00B3247F" w:rsidP="00B324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color w:val="000000"/>
                <w:sz w:val="24"/>
                <w:szCs w:val="24"/>
              </w:rPr>
            </w:pPr>
            <w:r w:rsidRPr="00B3247F">
              <w:rPr>
                <w:rFonts w:ascii="Arial Narrow" w:hAnsi="Arial Narrow" w:cs="Arial Narrow"/>
                <w:sz w:val="24"/>
                <w:szCs w:val="24"/>
              </w:rPr>
              <w:t>Dia 8/8/2011</w:t>
            </w:r>
          </w:p>
        </w:tc>
        <w:tc>
          <w:tcPr>
            <w:tcW w:w="7390" w:type="dxa"/>
            <w:gridSpan w:val="2"/>
          </w:tcPr>
          <w:p w:rsidR="00F15DE9" w:rsidRPr="00B05A68" w:rsidRDefault="00B3247F" w:rsidP="00B3247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 w:rsidRPr="00B3247F">
              <w:rPr>
                <w:rFonts w:ascii="Arial Narrow" w:hAnsi="Arial Narrow" w:cs="Wingdings"/>
                <w:sz w:val="24"/>
                <w:szCs w:val="24"/>
              </w:rPr>
              <w:t xml:space="preserve"> </w:t>
            </w:r>
            <w:r w:rsidRPr="00B3247F">
              <w:rPr>
                <w:rFonts w:ascii="Arial Narrow" w:hAnsi="Arial Narrow" w:cs="Arial Narrow,Bold"/>
                <w:b/>
                <w:bCs/>
                <w:sz w:val="24"/>
                <w:szCs w:val="24"/>
              </w:rPr>
              <w:t>Publicação e divulgação do resultado da seleção</w:t>
            </w:r>
            <w:r w:rsidR="00B05A68">
              <w:rPr>
                <w:rFonts w:ascii="Arial Narrow" w:hAnsi="Arial Narrow" w:cs="Arial Narrow"/>
                <w:sz w:val="24"/>
                <w:szCs w:val="24"/>
              </w:rPr>
              <w:t xml:space="preserve">, com a lista </w:t>
            </w:r>
            <w:r w:rsidRPr="00B3247F">
              <w:rPr>
                <w:rFonts w:ascii="Arial Narrow" w:hAnsi="Arial Narrow" w:cs="Arial Narrow"/>
                <w:sz w:val="24"/>
                <w:szCs w:val="24"/>
              </w:rPr>
              <w:t xml:space="preserve">de alunos classificados </w:t>
            </w:r>
            <w:r w:rsidR="00B05A68">
              <w:rPr>
                <w:rFonts w:ascii="Arial Narrow" w:hAnsi="Arial Narrow" w:cs="Arial Narrow"/>
                <w:sz w:val="24"/>
                <w:szCs w:val="24"/>
              </w:rPr>
              <w:t xml:space="preserve">e classificáveis para Monitoria </w:t>
            </w:r>
            <w:r w:rsidRPr="00B3247F">
              <w:rPr>
                <w:rFonts w:ascii="Arial Narrow" w:hAnsi="Arial Narrow" w:cs="Arial Narrow"/>
                <w:sz w:val="24"/>
                <w:szCs w:val="24"/>
              </w:rPr>
              <w:t>Remunerada e Monitoria N</w:t>
            </w:r>
            <w:r w:rsidR="00B05A68">
              <w:rPr>
                <w:rFonts w:ascii="Arial Narrow" w:hAnsi="Arial Narrow" w:cs="Arial Narrow"/>
                <w:sz w:val="24"/>
                <w:szCs w:val="24"/>
              </w:rPr>
              <w:t xml:space="preserve">ão Remunerada no período letivo </w:t>
            </w:r>
            <w:r w:rsidRPr="00B3247F">
              <w:rPr>
                <w:rFonts w:ascii="Arial Narrow" w:hAnsi="Arial Narrow" w:cs="Arial Narrow"/>
                <w:sz w:val="24"/>
                <w:szCs w:val="24"/>
              </w:rPr>
              <w:t>2011.2, pelo Departamento de Ensino ou Chefia de Curso</w:t>
            </w:r>
          </w:p>
        </w:tc>
      </w:tr>
      <w:tr w:rsidR="00F15DE9" w:rsidTr="00857CFC">
        <w:trPr>
          <w:gridAfter w:val="1"/>
          <w:wAfter w:w="15" w:type="dxa"/>
          <w:trHeight w:val="1895"/>
        </w:trPr>
        <w:tc>
          <w:tcPr>
            <w:tcW w:w="1806" w:type="dxa"/>
          </w:tcPr>
          <w:p w:rsidR="00B3247F" w:rsidRPr="00B3247F" w:rsidRDefault="00B3247F" w:rsidP="00B324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B3247F">
              <w:rPr>
                <w:rFonts w:ascii="Arial Narrow" w:hAnsi="Arial Narrow" w:cs="Arial Narrow"/>
                <w:sz w:val="24"/>
                <w:szCs w:val="24"/>
              </w:rPr>
              <w:t xml:space="preserve">De </w:t>
            </w:r>
            <w:proofErr w:type="gramStart"/>
            <w:r w:rsidRPr="00B3247F">
              <w:rPr>
                <w:rFonts w:ascii="Arial Narrow" w:hAnsi="Arial Narrow" w:cs="Arial Narrow"/>
                <w:sz w:val="24"/>
                <w:szCs w:val="24"/>
              </w:rPr>
              <w:t>08h:</w:t>
            </w:r>
            <w:proofErr w:type="gramEnd"/>
            <w:r w:rsidRPr="00B3247F">
              <w:rPr>
                <w:rFonts w:ascii="Arial Narrow" w:hAnsi="Arial Narrow" w:cs="Arial Narrow"/>
                <w:sz w:val="24"/>
                <w:szCs w:val="24"/>
              </w:rPr>
              <w:t>00 do dia 8 até</w:t>
            </w:r>
          </w:p>
          <w:p w:rsidR="00B3247F" w:rsidRPr="00B3247F" w:rsidRDefault="00B3247F" w:rsidP="00B324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proofErr w:type="gramStart"/>
            <w:r w:rsidRPr="00B3247F">
              <w:rPr>
                <w:rFonts w:ascii="Arial Narrow" w:hAnsi="Arial Narrow" w:cs="Arial Narrow"/>
                <w:sz w:val="24"/>
                <w:szCs w:val="24"/>
              </w:rPr>
              <w:t>23h:</w:t>
            </w:r>
            <w:proofErr w:type="gramEnd"/>
            <w:r w:rsidRPr="00B3247F">
              <w:rPr>
                <w:rFonts w:ascii="Arial Narrow" w:hAnsi="Arial Narrow" w:cs="Arial Narrow"/>
                <w:sz w:val="24"/>
                <w:szCs w:val="24"/>
              </w:rPr>
              <w:t>59min do dia</w:t>
            </w:r>
          </w:p>
          <w:p w:rsidR="00F15DE9" w:rsidRPr="00B3247F" w:rsidRDefault="00B3247F" w:rsidP="00B324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color w:val="000000"/>
                <w:sz w:val="24"/>
                <w:szCs w:val="24"/>
              </w:rPr>
            </w:pPr>
            <w:r w:rsidRPr="00B3247F">
              <w:rPr>
                <w:rFonts w:ascii="Arial Narrow" w:hAnsi="Arial Narrow" w:cs="Arial Narrow"/>
                <w:sz w:val="24"/>
                <w:szCs w:val="24"/>
              </w:rPr>
              <w:t>15/8/2011</w:t>
            </w:r>
          </w:p>
        </w:tc>
        <w:tc>
          <w:tcPr>
            <w:tcW w:w="7390" w:type="dxa"/>
            <w:gridSpan w:val="2"/>
          </w:tcPr>
          <w:p w:rsidR="00F15DE9" w:rsidRPr="00B05A68" w:rsidRDefault="00B3247F" w:rsidP="00857CF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B3247F">
              <w:rPr>
                <w:rFonts w:ascii="Arial Narrow" w:hAnsi="Arial Narrow" w:cs="Wingdings"/>
                <w:color w:val="000000"/>
                <w:sz w:val="24"/>
                <w:szCs w:val="24"/>
              </w:rPr>
              <w:t xml:space="preserve"> </w:t>
            </w:r>
            <w:r w:rsidRPr="00B3247F">
              <w:rPr>
                <w:rFonts w:ascii="Arial Narrow" w:hAnsi="Arial Narrow" w:cs="Arial Narrow,Bold"/>
                <w:b/>
                <w:bCs/>
                <w:color w:val="000000"/>
                <w:sz w:val="24"/>
                <w:szCs w:val="24"/>
              </w:rPr>
              <w:t xml:space="preserve">Cadastramento de prováveis monitores </w:t>
            </w:r>
            <w:r w:rsidRPr="00B3247F">
              <w:rPr>
                <w:rFonts w:ascii="Arial Narrow" w:hAnsi="Arial Narrow" w:cs="Arial Narrow"/>
                <w:color w:val="000000"/>
                <w:sz w:val="24"/>
                <w:szCs w:val="24"/>
              </w:rPr>
              <w:t>(remunerados e não</w:t>
            </w:r>
            <w:r w:rsidR="00B05A68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Pr="00B3247F">
              <w:rPr>
                <w:rFonts w:ascii="Arial Narrow" w:hAnsi="Arial Narrow" w:cs="Arial Narrow"/>
                <w:color w:val="000000"/>
                <w:sz w:val="24"/>
                <w:szCs w:val="24"/>
              </w:rPr>
              <w:t>remunerados) e do resultado do processo seletivo contendo as</w:t>
            </w:r>
            <w:r w:rsidR="00B05A68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Pr="00B3247F">
              <w:rPr>
                <w:rFonts w:ascii="Arial Narrow" w:hAnsi="Arial Narrow" w:cs="Arial Narrow"/>
                <w:color w:val="000000"/>
                <w:sz w:val="24"/>
                <w:szCs w:val="24"/>
              </w:rPr>
              <w:t>informações e a documentação exigidas nos subitens 3.2.1.4.,</w:t>
            </w:r>
            <w:r w:rsidR="00B05A68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Pr="00B3247F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3.2.1.5. </w:t>
            </w:r>
            <w:proofErr w:type="gramStart"/>
            <w:r w:rsidRPr="00B3247F">
              <w:rPr>
                <w:rFonts w:ascii="Arial Narrow" w:hAnsi="Arial Narrow" w:cs="Arial Narrow"/>
                <w:color w:val="000000"/>
                <w:sz w:val="24"/>
                <w:szCs w:val="24"/>
              </w:rPr>
              <w:t>e</w:t>
            </w:r>
            <w:proofErr w:type="gramEnd"/>
            <w:r w:rsidRPr="00B3247F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a observância dos subitens 4.1.1.e 4.1.2. </w:t>
            </w:r>
            <w:proofErr w:type="gramStart"/>
            <w:r w:rsidRPr="00B3247F">
              <w:rPr>
                <w:rFonts w:ascii="Arial Narrow" w:hAnsi="Arial Narrow" w:cs="Arial Narrow"/>
                <w:color w:val="000000"/>
                <w:sz w:val="24"/>
                <w:szCs w:val="24"/>
              </w:rPr>
              <w:t>do</w:t>
            </w:r>
            <w:proofErr w:type="gramEnd"/>
            <w:r w:rsidRPr="00B3247F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Edital Nº</w:t>
            </w:r>
            <w:r w:rsidR="00B05A68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Pr="00B3247F">
              <w:rPr>
                <w:rFonts w:ascii="Arial Narrow" w:hAnsi="Arial Narrow" w:cs="Arial Narrow"/>
                <w:color w:val="000000"/>
                <w:sz w:val="24"/>
                <w:szCs w:val="24"/>
              </w:rPr>
              <w:t>025, de 9/6/2011 (CAAP/PREG), diretamente no Sistema</w:t>
            </w:r>
            <w:r w:rsidR="00B05A68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Pr="00B3247F">
              <w:rPr>
                <w:rFonts w:ascii="Arial Narrow" w:hAnsi="Arial Narrow" w:cs="Arial Narrow"/>
                <w:color w:val="000000"/>
                <w:sz w:val="24"/>
                <w:szCs w:val="24"/>
              </w:rPr>
              <w:t>Eletrônico de Acompanhamento de Monitoria</w:t>
            </w:r>
            <w:r w:rsidR="00B05A68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Pr="00B3247F">
              <w:rPr>
                <w:rFonts w:ascii="Arial Narrow" w:hAnsi="Arial Narrow" w:cs="Arial Narrow"/>
                <w:color w:val="000000"/>
                <w:sz w:val="24"/>
                <w:szCs w:val="24"/>
              </w:rPr>
              <w:t>(</w:t>
            </w:r>
            <w:r w:rsidRPr="00B3247F">
              <w:rPr>
                <w:rFonts w:ascii="Arial Narrow" w:hAnsi="Arial Narrow" w:cs="Arial Narrow"/>
                <w:color w:val="0000FF"/>
                <w:sz w:val="24"/>
                <w:szCs w:val="24"/>
              </w:rPr>
              <w:t>http://monitoria.ufpi.br</w:t>
            </w:r>
            <w:r w:rsidRPr="00B3247F">
              <w:rPr>
                <w:rFonts w:ascii="Arial Narrow" w:hAnsi="Arial Narrow" w:cs="Arial Narrow"/>
                <w:color w:val="000000"/>
                <w:sz w:val="24"/>
                <w:szCs w:val="24"/>
              </w:rPr>
              <w:t>)</w:t>
            </w:r>
          </w:p>
        </w:tc>
      </w:tr>
      <w:tr w:rsidR="00F15DE9" w:rsidTr="00857CFC">
        <w:trPr>
          <w:gridAfter w:val="1"/>
          <w:wAfter w:w="15" w:type="dxa"/>
          <w:trHeight w:val="1880"/>
        </w:trPr>
        <w:tc>
          <w:tcPr>
            <w:tcW w:w="1806" w:type="dxa"/>
          </w:tcPr>
          <w:p w:rsidR="00B3247F" w:rsidRPr="00857CFC" w:rsidRDefault="00B3247F" w:rsidP="00B05A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857CFC">
              <w:rPr>
                <w:rFonts w:ascii="Arial Narrow" w:hAnsi="Arial Narrow" w:cs="Arial Narrow"/>
                <w:sz w:val="24"/>
                <w:szCs w:val="24"/>
              </w:rPr>
              <w:t xml:space="preserve">De </w:t>
            </w:r>
            <w:proofErr w:type="gramStart"/>
            <w:r w:rsidRPr="00857CFC">
              <w:rPr>
                <w:rFonts w:ascii="Arial Narrow" w:hAnsi="Arial Narrow" w:cs="Arial Narrow"/>
                <w:sz w:val="24"/>
                <w:szCs w:val="24"/>
              </w:rPr>
              <w:t>08h:</w:t>
            </w:r>
            <w:proofErr w:type="gramEnd"/>
            <w:r w:rsidRPr="00857CFC">
              <w:rPr>
                <w:rFonts w:ascii="Arial Narrow" w:hAnsi="Arial Narrow" w:cs="Arial Narrow"/>
                <w:sz w:val="24"/>
                <w:szCs w:val="24"/>
              </w:rPr>
              <w:t>00 do dia 17 até</w:t>
            </w:r>
          </w:p>
          <w:p w:rsidR="00B3247F" w:rsidRPr="00857CFC" w:rsidRDefault="00B3247F" w:rsidP="00B05A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proofErr w:type="gramStart"/>
            <w:r w:rsidRPr="00857CFC">
              <w:rPr>
                <w:rFonts w:ascii="Arial Narrow" w:hAnsi="Arial Narrow" w:cs="Arial Narrow"/>
                <w:sz w:val="24"/>
                <w:szCs w:val="24"/>
              </w:rPr>
              <w:t>23h:</w:t>
            </w:r>
            <w:proofErr w:type="gramEnd"/>
            <w:r w:rsidRPr="00857CFC">
              <w:rPr>
                <w:rFonts w:ascii="Arial Narrow" w:hAnsi="Arial Narrow" w:cs="Arial Narrow"/>
                <w:sz w:val="24"/>
                <w:szCs w:val="24"/>
              </w:rPr>
              <w:t>59min do dia</w:t>
            </w:r>
          </w:p>
          <w:p w:rsidR="00F15DE9" w:rsidRPr="00857CFC" w:rsidRDefault="00B3247F" w:rsidP="00B05A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color w:val="000000"/>
                <w:sz w:val="24"/>
                <w:szCs w:val="24"/>
              </w:rPr>
            </w:pPr>
            <w:r w:rsidRPr="00857CFC">
              <w:rPr>
                <w:rFonts w:ascii="Arial Narrow" w:hAnsi="Arial Narrow" w:cs="Arial Narrow"/>
                <w:sz w:val="24"/>
                <w:szCs w:val="24"/>
              </w:rPr>
              <w:t>19/8/2011</w:t>
            </w:r>
          </w:p>
        </w:tc>
        <w:tc>
          <w:tcPr>
            <w:tcW w:w="7390" w:type="dxa"/>
            <w:gridSpan w:val="2"/>
          </w:tcPr>
          <w:p w:rsidR="00F15DE9" w:rsidRPr="00B05A68" w:rsidRDefault="00B3247F" w:rsidP="00857CF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857CFC">
              <w:rPr>
                <w:rFonts w:ascii="Arial Narrow" w:hAnsi="Arial Narrow" w:cs="Wingdings"/>
                <w:color w:val="000000"/>
                <w:sz w:val="24"/>
                <w:szCs w:val="24"/>
              </w:rPr>
              <w:t xml:space="preserve"> </w:t>
            </w:r>
            <w:r w:rsidRPr="00857CFC">
              <w:rPr>
                <w:rFonts w:ascii="Arial Narrow" w:hAnsi="Arial Narrow" w:cs="Arial Narrow,Bold"/>
                <w:b/>
                <w:bCs/>
                <w:color w:val="000000"/>
                <w:sz w:val="24"/>
                <w:szCs w:val="24"/>
              </w:rPr>
              <w:t>Cadastramento de alunos classificáveis</w:t>
            </w:r>
            <w:r w:rsidRPr="00857CFC">
              <w:rPr>
                <w:rFonts w:ascii="Arial Narrow" w:hAnsi="Arial Narrow" w:cs="Arial Narrow"/>
                <w:color w:val="000000"/>
                <w:sz w:val="24"/>
                <w:szCs w:val="24"/>
              </w:rPr>
              <w:t>, que participaram do</w:t>
            </w:r>
            <w:r w:rsidR="00B05A68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Pr="00857CFC">
              <w:rPr>
                <w:rFonts w:ascii="Arial Narrow" w:hAnsi="Arial Narrow" w:cs="Arial Narrow"/>
                <w:color w:val="000000"/>
                <w:sz w:val="24"/>
                <w:szCs w:val="24"/>
              </w:rPr>
              <w:t>processo seletivo de monitoria no período letivo 2011.2 e que</w:t>
            </w:r>
            <w:r w:rsidR="00B05A68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Pr="00857CFC">
              <w:rPr>
                <w:rFonts w:ascii="Arial Narrow" w:hAnsi="Arial Narrow" w:cs="Arial Narrow"/>
                <w:color w:val="000000"/>
                <w:sz w:val="24"/>
                <w:szCs w:val="24"/>
              </w:rPr>
              <w:t>constam da lista do Departamento de Ensino ou Chefia de Curso,</w:t>
            </w:r>
            <w:r w:rsidR="00B05A68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Pr="00857CFC">
              <w:rPr>
                <w:rFonts w:ascii="Arial Narrow" w:hAnsi="Arial Narrow" w:cs="Arial Narrow"/>
                <w:color w:val="000000"/>
                <w:sz w:val="24"/>
                <w:szCs w:val="24"/>
              </w:rPr>
              <w:t>diretamente no Sistema Eletrônico de Acompanhamento de</w:t>
            </w:r>
            <w:r w:rsidR="00B05A68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Pr="00857CFC">
              <w:rPr>
                <w:rFonts w:ascii="Arial Narrow" w:hAnsi="Arial Narrow" w:cs="Arial Narrow"/>
                <w:color w:val="000000"/>
                <w:sz w:val="24"/>
                <w:szCs w:val="24"/>
              </w:rPr>
              <w:t>Monitoria (</w:t>
            </w:r>
            <w:r w:rsidRPr="00857CFC">
              <w:rPr>
                <w:rFonts w:ascii="Arial Narrow" w:hAnsi="Arial Narrow" w:cs="Arial Narrow"/>
                <w:color w:val="0000FF"/>
                <w:sz w:val="24"/>
                <w:szCs w:val="24"/>
              </w:rPr>
              <w:t>http://monitoria.ufpi.br</w:t>
            </w:r>
            <w:r w:rsidRPr="00857CFC">
              <w:rPr>
                <w:rFonts w:ascii="Arial Narrow" w:hAnsi="Arial Narrow" w:cs="Arial Narrow,Bold"/>
                <w:b/>
                <w:bCs/>
                <w:color w:val="000000"/>
                <w:sz w:val="24"/>
                <w:szCs w:val="24"/>
              </w:rPr>
              <w:t>)</w:t>
            </w:r>
            <w:r w:rsidRPr="00857CFC">
              <w:rPr>
                <w:rFonts w:ascii="Arial Narrow" w:hAnsi="Arial Narrow" w:cs="Arial Narrow"/>
                <w:color w:val="000000"/>
                <w:sz w:val="24"/>
                <w:szCs w:val="24"/>
              </w:rPr>
              <w:t>, a fim de atendimento ao</w:t>
            </w:r>
            <w:r w:rsidR="00B05A68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Pr="00857CFC">
              <w:rPr>
                <w:rFonts w:ascii="Arial Narrow" w:hAnsi="Arial Narrow" w:cs="Arial Narrow"/>
                <w:color w:val="000000"/>
                <w:sz w:val="24"/>
                <w:szCs w:val="24"/>
              </w:rPr>
              <w:t>disposto no Parágrafo Único do art. 10 da Resolução Nº 152/99–</w:t>
            </w:r>
            <w:r w:rsidR="00B05A68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Pr="00857CFC">
              <w:rPr>
                <w:rFonts w:ascii="Arial Narrow" w:hAnsi="Arial Narrow" w:cs="Arial Narrow"/>
                <w:color w:val="000000"/>
                <w:sz w:val="24"/>
                <w:szCs w:val="24"/>
              </w:rPr>
              <w:t>CEPEX, de 9/9/1999</w:t>
            </w:r>
          </w:p>
        </w:tc>
      </w:tr>
      <w:tr w:rsidR="00F15DE9" w:rsidTr="00857CFC">
        <w:trPr>
          <w:gridAfter w:val="1"/>
          <w:wAfter w:w="15" w:type="dxa"/>
          <w:trHeight w:val="1337"/>
        </w:trPr>
        <w:tc>
          <w:tcPr>
            <w:tcW w:w="1806" w:type="dxa"/>
          </w:tcPr>
          <w:p w:rsidR="00B3247F" w:rsidRPr="00857CFC" w:rsidRDefault="00B3247F" w:rsidP="00857C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857CFC">
              <w:rPr>
                <w:rFonts w:ascii="Arial Narrow" w:hAnsi="Arial Narrow" w:cs="Arial Narrow"/>
                <w:sz w:val="24"/>
                <w:szCs w:val="24"/>
              </w:rPr>
              <w:t xml:space="preserve">Até </w:t>
            </w:r>
            <w:proofErr w:type="gramStart"/>
            <w:r w:rsidRPr="00857CFC">
              <w:rPr>
                <w:rFonts w:ascii="Arial Narrow" w:hAnsi="Arial Narrow" w:cs="Arial Narrow"/>
                <w:sz w:val="24"/>
                <w:szCs w:val="24"/>
              </w:rPr>
              <w:t>23h:</w:t>
            </w:r>
            <w:proofErr w:type="gramEnd"/>
            <w:r w:rsidRPr="00857CFC">
              <w:rPr>
                <w:rFonts w:ascii="Arial Narrow" w:hAnsi="Arial Narrow" w:cs="Arial Narrow"/>
                <w:sz w:val="24"/>
                <w:szCs w:val="24"/>
              </w:rPr>
              <w:t>59min de</w:t>
            </w:r>
          </w:p>
          <w:p w:rsidR="00F15DE9" w:rsidRPr="00857CFC" w:rsidRDefault="00B3247F" w:rsidP="00857C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color w:val="000000"/>
                <w:sz w:val="24"/>
                <w:szCs w:val="24"/>
              </w:rPr>
            </w:pPr>
            <w:r w:rsidRPr="00857CFC">
              <w:rPr>
                <w:rFonts w:ascii="Arial Narrow" w:hAnsi="Arial Narrow" w:cs="Arial Narrow"/>
                <w:sz w:val="24"/>
                <w:szCs w:val="24"/>
              </w:rPr>
              <w:t>29/8/2011</w:t>
            </w:r>
          </w:p>
        </w:tc>
        <w:tc>
          <w:tcPr>
            <w:tcW w:w="7390" w:type="dxa"/>
            <w:gridSpan w:val="2"/>
          </w:tcPr>
          <w:p w:rsidR="00F15DE9" w:rsidRPr="00B05A68" w:rsidRDefault="00B3247F" w:rsidP="00857CF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857CFC">
              <w:rPr>
                <w:rFonts w:ascii="Arial Narrow" w:hAnsi="Arial Narrow" w:cs="Wingdings"/>
                <w:color w:val="000000"/>
                <w:sz w:val="24"/>
                <w:szCs w:val="24"/>
              </w:rPr>
              <w:t xml:space="preserve"> </w:t>
            </w:r>
            <w:r w:rsidRPr="00857CFC">
              <w:rPr>
                <w:rFonts w:ascii="Arial Narrow" w:hAnsi="Arial Narrow" w:cs="Arial Narrow,Bold"/>
                <w:b/>
                <w:bCs/>
                <w:color w:val="000000"/>
                <w:sz w:val="24"/>
                <w:szCs w:val="24"/>
              </w:rPr>
              <w:t xml:space="preserve">Publicação dos resultados </w:t>
            </w:r>
            <w:r w:rsidRPr="00857CFC">
              <w:rPr>
                <w:rFonts w:ascii="Arial Narrow" w:hAnsi="Arial Narrow" w:cs="Arial Narrow"/>
                <w:color w:val="000000"/>
                <w:sz w:val="24"/>
                <w:szCs w:val="24"/>
              </w:rPr>
              <w:t>da verificação dos cadastramentos</w:t>
            </w:r>
            <w:r w:rsidR="00B05A68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Pr="00857CFC">
              <w:rPr>
                <w:rFonts w:ascii="Arial Narrow" w:hAnsi="Arial Narrow" w:cs="Arial Narrow"/>
                <w:color w:val="000000"/>
                <w:sz w:val="24"/>
                <w:szCs w:val="24"/>
              </w:rPr>
              <w:t>de prováveis monitores (remunerados e não remunerados) no</w:t>
            </w:r>
            <w:r w:rsidR="00B05A68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Pr="00857CFC">
              <w:rPr>
                <w:rFonts w:ascii="Arial Narrow" w:hAnsi="Arial Narrow" w:cs="Arial Narrow"/>
                <w:color w:val="000000"/>
                <w:sz w:val="24"/>
                <w:szCs w:val="24"/>
              </w:rPr>
              <w:t>Sistema Eletrônico de Acompanhamento de Monitoria</w:t>
            </w:r>
            <w:r w:rsidR="00B05A68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Pr="00857CFC">
              <w:rPr>
                <w:rFonts w:ascii="Arial Narrow" w:hAnsi="Arial Narrow" w:cs="Arial Narrow"/>
                <w:color w:val="000000"/>
                <w:sz w:val="24"/>
                <w:szCs w:val="24"/>
              </w:rPr>
              <w:t>(</w:t>
            </w:r>
            <w:r w:rsidRPr="00857CFC">
              <w:rPr>
                <w:rFonts w:ascii="Arial Narrow" w:hAnsi="Arial Narrow" w:cs="Arial Narrow"/>
                <w:color w:val="0000FF"/>
                <w:sz w:val="24"/>
                <w:szCs w:val="24"/>
              </w:rPr>
              <w:t>http://monitoria.ufpi.br</w:t>
            </w:r>
            <w:r w:rsidRPr="00857CFC">
              <w:rPr>
                <w:rFonts w:ascii="Arial Narrow" w:hAnsi="Arial Narrow" w:cs="Arial Narrow"/>
                <w:color w:val="000000"/>
                <w:sz w:val="24"/>
                <w:szCs w:val="24"/>
              </w:rPr>
              <w:t>), pela Coordenadoria de Apoio e</w:t>
            </w:r>
            <w:r w:rsidR="00B05A68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Pr="00857CFC">
              <w:rPr>
                <w:rFonts w:ascii="Arial Narrow" w:hAnsi="Arial Narrow" w:cs="Arial Narrow"/>
                <w:color w:val="000000"/>
                <w:sz w:val="24"/>
                <w:szCs w:val="24"/>
              </w:rPr>
              <w:t>Assessoramento Pedagógico (CAAP)</w:t>
            </w:r>
          </w:p>
        </w:tc>
      </w:tr>
      <w:tr w:rsidR="00F15DE9" w:rsidTr="00857CFC">
        <w:trPr>
          <w:gridAfter w:val="1"/>
          <w:wAfter w:w="15" w:type="dxa"/>
          <w:trHeight w:val="1613"/>
        </w:trPr>
        <w:tc>
          <w:tcPr>
            <w:tcW w:w="1806" w:type="dxa"/>
          </w:tcPr>
          <w:p w:rsidR="00B3247F" w:rsidRPr="00857CFC" w:rsidRDefault="00B3247F" w:rsidP="00857C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857CFC">
              <w:rPr>
                <w:rFonts w:ascii="Arial Narrow" w:hAnsi="Arial Narrow" w:cs="Arial Narrow"/>
                <w:sz w:val="24"/>
                <w:szCs w:val="24"/>
              </w:rPr>
              <w:t xml:space="preserve">Dias </w:t>
            </w:r>
            <w:proofErr w:type="gramStart"/>
            <w:r w:rsidRPr="00857CFC">
              <w:rPr>
                <w:rFonts w:ascii="Arial Narrow" w:hAnsi="Arial Narrow" w:cs="Arial Narrow"/>
                <w:sz w:val="24"/>
                <w:szCs w:val="24"/>
              </w:rPr>
              <w:t>29, 30</w:t>
            </w:r>
            <w:proofErr w:type="gramEnd"/>
            <w:r w:rsidRPr="00857CFC">
              <w:rPr>
                <w:rFonts w:ascii="Arial Narrow" w:hAnsi="Arial Narrow" w:cs="Arial Narrow"/>
                <w:sz w:val="24"/>
                <w:szCs w:val="24"/>
              </w:rPr>
              <w:t xml:space="preserve"> e</w:t>
            </w:r>
          </w:p>
          <w:p w:rsidR="00B3247F" w:rsidRPr="00857CFC" w:rsidRDefault="00B3247F" w:rsidP="00857C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857CFC">
              <w:rPr>
                <w:rFonts w:ascii="Arial Narrow" w:hAnsi="Arial Narrow" w:cs="Arial Narrow"/>
                <w:sz w:val="24"/>
                <w:szCs w:val="24"/>
              </w:rPr>
              <w:t>31/8/2011, de</w:t>
            </w:r>
          </w:p>
          <w:p w:rsidR="00B3247F" w:rsidRPr="00857CFC" w:rsidRDefault="00B3247F" w:rsidP="00857C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proofErr w:type="gramStart"/>
            <w:r w:rsidRPr="00857CFC">
              <w:rPr>
                <w:rFonts w:ascii="Arial Narrow" w:hAnsi="Arial Narrow" w:cs="Arial Narrow"/>
                <w:sz w:val="24"/>
                <w:szCs w:val="24"/>
              </w:rPr>
              <w:t>08h:</w:t>
            </w:r>
            <w:proofErr w:type="gramEnd"/>
            <w:r w:rsidRPr="00857CFC">
              <w:rPr>
                <w:rFonts w:ascii="Arial Narrow" w:hAnsi="Arial Narrow" w:cs="Arial Narrow"/>
                <w:sz w:val="24"/>
                <w:szCs w:val="24"/>
              </w:rPr>
              <w:t>30min às</w:t>
            </w:r>
          </w:p>
          <w:p w:rsidR="00B3247F" w:rsidRPr="00857CFC" w:rsidRDefault="00B3247F" w:rsidP="00857C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proofErr w:type="gramStart"/>
            <w:r w:rsidRPr="00857CFC">
              <w:rPr>
                <w:rFonts w:ascii="Arial Narrow" w:hAnsi="Arial Narrow" w:cs="Arial Narrow"/>
                <w:sz w:val="24"/>
                <w:szCs w:val="24"/>
              </w:rPr>
              <w:t>11h:</w:t>
            </w:r>
            <w:proofErr w:type="gramEnd"/>
            <w:r w:rsidRPr="00857CFC">
              <w:rPr>
                <w:rFonts w:ascii="Arial Narrow" w:hAnsi="Arial Narrow" w:cs="Arial Narrow"/>
                <w:sz w:val="24"/>
                <w:szCs w:val="24"/>
              </w:rPr>
              <w:t>30min e de 14h:30</w:t>
            </w:r>
          </w:p>
          <w:p w:rsidR="00F15DE9" w:rsidRPr="00857CFC" w:rsidRDefault="00B3247F" w:rsidP="00857C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57CFC">
              <w:rPr>
                <w:rFonts w:ascii="Arial Narrow" w:hAnsi="Arial Narrow" w:cs="Arial Narrow"/>
                <w:sz w:val="24"/>
                <w:szCs w:val="24"/>
              </w:rPr>
              <w:t>às</w:t>
            </w:r>
            <w:proofErr w:type="gramEnd"/>
            <w:r w:rsidRPr="00857CFC">
              <w:rPr>
                <w:rFonts w:ascii="Arial Narrow" w:hAnsi="Arial Narrow" w:cs="Arial Narrow"/>
                <w:sz w:val="24"/>
                <w:szCs w:val="24"/>
              </w:rPr>
              <w:t xml:space="preserve"> 17h:30min</w:t>
            </w:r>
          </w:p>
        </w:tc>
        <w:tc>
          <w:tcPr>
            <w:tcW w:w="7390" w:type="dxa"/>
            <w:gridSpan w:val="2"/>
          </w:tcPr>
          <w:p w:rsidR="00F15DE9" w:rsidRPr="00B05A68" w:rsidRDefault="00857CFC" w:rsidP="00857CF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857CFC">
              <w:rPr>
                <w:rFonts w:ascii="Arial Narrow" w:hAnsi="Arial Narrow" w:cs="Wingdings"/>
                <w:sz w:val="24"/>
                <w:szCs w:val="24"/>
              </w:rPr>
              <w:t xml:space="preserve"> </w:t>
            </w:r>
            <w:r w:rsidRPr="00857CFC">
              <w:rPr>
                <w:rFonts w:ascii="Arial Narrow" w:hAnsi="Arial Narrow" w:cs="Arial Narrow,Bold"/>
                <w:b/>
                <w:bCs/>
                <w:sz w:val="24"/>
                <w:szCs w:val="24"/>
              </w:rPr>
              <w:t xml:space="preserve">Interposição de recursos </w:t>
            </w:r>
            <w:r w:rsidRPr="00857CFC">
              <w:rPr>
                <w:rFonts w:ascii="Arial Narrow" w:hAnsi="Arial Narrow" w:cs="Arial Narrow"/>
                <w:sz w:val="24"/>
                <w:szCs w:val="24"/>
              </w:rPr>
              <w:t>exclusivamente à Pró-Reitoria de</w:t>
            </w:r>
            <w:r w:rsidR="00B05A68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857CFC">
              <w:rPr>
                <w:rFonts w:ascii="Arial Narrow" w:hAnsi="Arial Narrow" w:cs="Arial Narrow"/>
                <w:sz w:val="24"/>
                <w:szCs w:val="24"/>
              </w:rPr>
              <w:t>Ensino de Graduação (PREG), à decisão da Coordenadoria de</w:t>
            </w:r>
            <w:r w:rsidR="00B05A68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857CFC">
              <w:rPr>
                <w:rFonts w:ascii="Arial Narrow" w:hAnsi="Arial Narrow" w:cs="Arial Narrow"/>
                <w:sz w:val="24"/>
                <w:szCs w:val="24"/>
              </w:rPr>
              <w:t>Apoio e Assessoramento Pedagógico (CAAP), via Serviço de</w:t>
            </w:r>
            <w:r w:rsidR="00B05A68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857CFC">
              <w:rPr>
                <w:rFonts w:ascii="Arial Narrow" w:hAnsi="Arial Narrow" w:cs="Arial Narrow"/>
                <w:sz w:val="24"/>
                <w:szCs w:val="24"/>
              </w:rPr>
              <w:t>Protocolo Geral−</w:t>
            </w:r>
            <w:r w:rsidRPr="00857CFC">
              <w:rPr>
                <w:rFonts w:ascii="Arial Narrow" w:hAnsi="Arial Narrow" w:cs="Arial Narrow,Italic"/>
                <w:i/>
                <w:iCs/>
                <w:sz w:val="24"/>
                <w:szCs w:val="24"/>
              </w:rPr>
              <w:t xml:space="preserve">Campus </w:t>
            </w:r>
            <w:proofErr w:type="gramStart"/>
            <w:r w:rsidRPr="00857CFC">
              <w:rPr>
                <w:rFonts w:ascii="Arial Narrow" w:hAnsi="Arial Narrow" w:cs="Arial Narrow"/>
                <w:sz w:val="24"/>
                <w:szCs w:val="24"/>
              </w:rPr>
              <w:t>Universitário</w:t>
            </w:r>
            <w:proofErr w:type="gramEnd"/>
            <w:r w:rsidRPr="00857CFC">
              <w:rPr>
                <w:rFonts w:ascii="Arial Narrow" w:hAnsi="Arial Narrow" w:cs="Arial Narrow"/>
                <w:sz w:val="24"/>
                <w:szCs w:val="24"/>
              </w:rPr>
              <w:t xml:space="preserve"> “Ministro Petrônio Portella”</w:t>
            </w:r>
            <w:r w:rsidR="00B05A68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857CFC">
              <w:rPr>
                <w:rFonts w:ascii="Arial Narrow" w:hAnsi="Arial Narrow" w:cs="Arial Narrow"/>
                <w:sz w:val="24"/>
                <w:szCs w:val="24"/>
              </w:rPr>
              <w:t>(CMPP), de Teresina-PI</w:t>
            </w:r>
          </w:p>
        </w:tc>
      </w:tr>
      <w:tr w:rsidR="00B3247F" w:rsidTr="00857CFC">
        <w:trPr>
          <w:gridAfter w:val="1"/>
          <w:wAfter w:w="15" w:type="dxa"/>
          <w:trHeight w:val="529"/>
        </w:trPr>
        <w:tc>
          <w:tcPr>
            <w:tcW w:w="1806" w:type="dxa"/>
          </w:tcPr>
          <w:p w:rsidR="00B3247F" w:rsidRPr="00857CFC" w:rsidRDefault="00857CFC" w:rsidP="00857C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857CFC">
              <w:rPr>
                <w:rFonts w:ascii="Arial Narrow" w:hAnsi="Arial Narrow" w:cs="Arial Narrow"/>
                <w:sz w:val="24"/>
                <w:szCs w:val="24"/>
              </w:rPr>
              <w:t>Dia 2/9/2011</w:t>
            </w:r>
          </w:p>
        </w:tc>
        <w:tc>
          <w:tcPr>
            <w:tcW w:w="7390" w:type="dxa"/>
            <w:gridSpan w:val="2"/>
          </w:tcPr>
          <w:p w:rsidR="00B3247F" w:rsidRPr="00B05A68" w:rsidRDefault="00857CFC" w:rsidP="00857CF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 w:rsidRPr="00857CFC">
              <w:rPr>
                <w:rFonts w:ascii="Arial Narrow" w:hAnsi="Arial Narrow" w:cs="Wingdings"/>
                <w:sz w:val="24"/>
                <w:szCs w:val="24"/>
              </w:rPr>
              <w:t xml:space="preserve"> </w:t>
            </w:r>
            <w:r w:rsidRPr="00857CFC">
              <w:rPr>
                <w:rFonts w:ascii="Arial Narrow" w:hAnsi="Arial Narrow" w:cs="Arial Narrow,Bold"/>
                <w:b/>
                <w:bCs/>
                <w:sz w:val="24"/>
                <w:szCs w:val="24"/>
              </w:rPr>
              <w:t xml:space="preserve">Julgamento dos recursos </w:t>
            </w:r>
            <w:r w:rsidRPr="00857CFC">
              <w:rPr>
                <w:rFonts w:ascii="Arial Narrow" w:hAnsi="Arial Narrow" w:cs="Arial Narrow"/>
                <w:sz w:val="24"/>
                <w:szCs w:val="24"/>
              </w:rPr>
              <w:t>int</w:t>
            </w:r>
            <w:r w:rsidR="00B05A68">
              <w:rPr>
                <w:rFonts w:ascii="Arial Narrow" w:hAnsi="Arial Narrow" w:cs="Arial Narrow"/>
                <w:sz w:val="24"/>
                <w:szCs w:val="24"/>
              </w:rPr>
              <w:t xml:space="preserve">erpostos, pela Câmara de Ensino </w:t>
            </w:r>
            <w:r w:rsidRPr="00857CFC">
              <w:rPr>
                <w:rFonts w:ascii="Arial Narrow" w:hAnsi="Arial Narrow" w:cs="Arial Narrow"/>
                <w:sz w:val="24"/>
                <w:szCs w:val="24"/>
              </w:rPr>
              <w:t>de Graduação (CAMEN</w:t>
            </w:r>
            <w:proofErr w:type="gramStart"/>
            <w:r w:rsidRPr="00857CFC">
              <w:rPr>
                <w:rFonts w:ascii="Arial Narrow" w:hAnsi="Arial Narrow" w:cs="Arial Narrow"/>
                <w:sz w:val="24"/>
                <w:szCs w:val="24"/>
              </w:rPr>
              <w:t>)</w:t>
            </w:r>
            <w:proofErr w:type="gramEnd"/>
            <w:r w:rsidRPr="00857CFC">
              <w:rPr>
                <w:rFonts w:ascii="Arial Narrow" w:hAnsi="Arial Narrow" w:cs="Arial Narrow"/>
                <w:sz w:val="24"/>
                <w:szCs w:val="24"/>
              </w:rPr>
              <w:t>/PREG</w:t>
            </w:r>
          </w:p>
        </w:tc>
      </w:tr>
      <w:tr w:rsidR="00857CFC" w:rsidTr="00857CFC">
        <w:trPr>
          <w:gridAfter w:val="1"/>
          <w:wAfter w:w="15" w:type="dxa"/>
          <w:trHeight w:val="1072"/>
        </w:trPr>
        <w:tc>
          <w:tcPr>
            <w:tcW w:w="1806" w:type="dxa"/>
          </w:tcPr>
          <w:p w:rsidR="00857CFC" w:rsidRPr="00857CFC" w:rsidRDefault="00857CFC" w:rsidP="00857C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857CFC">
              <w:rPr>
                <w:rFonts w:ascii="Arial Narrow" w:hAnsi="Arial Narrow" w:cs="Arial Narrow"/>
                <w:sz w:val="24"/>
                <w:szCs w:val="24"/>
              </w:rPr>
              <w:t xml:space="preserve">Até </w:t>
            </w:r>
            <w:proofErr w:type="gramStart"/>
            <w:r w:rsidRPr="00857CFC">
              <w:rPr>
                <w:rFonts w:ascii="Arial Narrow" w:hAnsi="Arial Narrow" w:cs="Arial Narrow"/>
                <w:sz w:val="24"/>
                <w:szCs w:val="24"/>
              </w:rPr>
              <w:t>23h:</w:t>
            </w:r>
            <w:proofErr w:type="gramEnd"/>
            <w:r w:rsidRPr="00857CFC">
              <w:rPr>
                <w:rFonts w:ascii="Arial Narrow" w:hAnsi="Arial Narrow" w:cs="Arial Narrow"/>
                <w:sz w:val="24"/>
                <w:szCs w:val="24"/>
              </w:rPr>
              <w:t>59min de</w:t>
            </w:r>
          </w:p>
          <w:p w:rsidR="00857CFC" w:rsidRPr="00857CFC" w:rsidRDefault="00857CFC" w:rsidP="00857C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857CFC">
              <w:rPr>
                <w:rFonts w:ascii="Arial Narrow" w:hAnsi="Arial Narrow" w:cs="Arial Narrow"/>
                <w:sz w:val="24"/>
                <w:szCs w:val="24"/>
              </w:rPr>
              <w:t>5/9/2011</w:t>
            </w:r>
          </w:p>
        </w:tc>
        <w:tc>
          <w:tcPr>
            <w:tcW w:w="7390" w:type="dxa"/>
            <w:gridSpan w:val="2"/>
          </w:tcPr>
          <w:p w:rsidR="00857CFC" w:rsidRPr="00B05A68" w:rsidRDefault="00857CFC" w:rsidP="00857CF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 w:rsidRPr="00857CFC">
              <w:rPr>
                <w:rFonts w:ascii="Arial Narrow" w:hAnsi="Arial Narrow" w:cs="Wingdings"/>
                <w:sz w:val="24"/>
                <w:szCs w:val="24"/>
              </w:rPr>
              <w:t xml:space="preserve"> </w:t>
            </w:r>
            <w:r w:rsidRPr="00857CFC">
              <w:rPr>
                <w:rFonts w:ascii="Arial Narrow" w:hAnsi="Arial Narrow" w:cs="Arial Narrow,Bold"/>
                <w:b/>
                <w:bCs/>
                <w:sz w:val="24"/>
                <w:szCs w:val="24"/>
              </w:rPr>
              <w:t xml:space="preserve">Publicação dos resultados dos recursos </w:t>
            </w:r>
            <w:r w:rsidR="00B05A68">
              <w:rPr>
                <w:rFonts w:ascii="Arial Narrow" w:hAnsi="Arial Narrow" w:cs="Arial Narrow"/>
                <w:sz w:val="24"/>
                <w:szCs w:val="24"/>
              </w:rPr>
              <w:t xml:space="preserve">interpostos à Pró- </w:t>
            </w:r>
            <w:r w:rsidRPr="00857CFC">
              <w:rPr>
                <w:rFonts w:ascii="Arial Narrow" w:hAnsi="Arial Narrow" w:cs="Arial Narrow"/>
                <w:sz w:val="24"/>
                <w:szCs w:val="24"/>
              </w:rPr>
              <w:t>Reitoria de Ensino de Graduação (PREG), na Página Eletrônica</w:t>
            </w:r>
            <w:r w:rsidR="00B05A68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857CFC">
              <w:rPr>
                <w:rFonts w:ascii="Arial Narrow" w:hAnsi="Arial Narrow" w:cs="Arial Narrow"/>
                <w:sz w:val="24"/>
                <w:szCs w:val="24"/>
              </w:rPr>
              <w:t>da UFPI</w:t>
            </w:r>
          </w:p>
        </w:tc>
      </w:tr>
      <w:tr w:rsidR="0026422C" w:rsidTr="0026422C">
        <w:tc>
          <w:tcPr>
            <w:tcW w:w="9211" w:type="dxa"/>
            <w:gridSpan w:val="4"/>
          </w:tcPr>
          <w:p w:rsidR="0026422C" w:rsidRPr="0026422C" w:rsidRDefault="0026422C" w:rsidP="0026422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color w:val="000000"/>
                <w:sz w:val="24"/>
                <w:szCs w:val="24"/>
              </w:rPr>
            </w:pPr>
            <w:r w:rsidRPr="0026422C">
              <w:rPr>
                <w:rFonts w:ascii="Arial Narrow" w:hAnsi="Arial Narrow" w:cs="Arial Narrow,Bold"/>
                <w:b/>
                <w:bCs/>
                <w:sz w:val="24"/>
                <w:szCs w:val="24"/>
              </w:rPr>
              <w:t>Início da Atividade de Monitoria: 8/8/2011</w:t>
            </w:r>
          </w:p>
        </w:tc>
      </w:tr>
      <w:tr w:rsidR="0026422C" w:rsidTr="0026422C">
        <w:tc>
          <w:tcPr>
            <w:tcW w:w="9211" w:type="dxa"/>
            <w:gridSpan w:val="4"/>
          </w:tcPr>
          <w:p w:rsidR="0026422C" w:rsidRPr="0026422C" w:rsidRDefault="0026422C" w:rsidP="0026422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color w:val="000000"/>
                <w:sz w:val="24"/>
                <w:szCs w:val="24"/>
              </w:rPr>
            </w:pPr>
            <w:r w:rsidRPr="0026422C">
              <w:rPr>
                <w:rFonts w:ascii="Arial Narrow" w:hAnsi="Arial Narrow" w:cs="Arial Narrow,Bold"/>
                <w:b/>
                <w:bCs/>
                <w:sz w:val="24"/>
                <w:szCs w:val="24"/>
              </w:rPr>
              <w:t>Freqüência Mensal dos Monitores</w:t>
            </w:r>
          </w:p>
        </w:tc>
      </w:tr>
      <w:tr w:rsidR="0026422C" w:rsidTr="0026422C">
        <w:tc>
          <w:tcPr>
            <w:tcW w:w="4605" w:type="dxa"/>
            <w:gridSpan w:val="2"/>
          </w:tcPr>
          <w:p w:rsidR="0026422C" w:rsidRPr="0026422C" w:rsidRDefault="0026422C" w:rsidP="0026422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sz w:val="24"/>
                <w:szCs w:val="24"/>
              </w:rPr>
            </w:pPr>
            <w:r w:rsidRPr="0026422C">
              <w:rPr>
                <w:rFonts w:ascii="Arial Narrow" w:hAnsi="Arial Narrow" w:cs="Arial Narrow,Bold"/>
                <w:b/>
                <w:bCs/>
                <w:sz w:val="24"/>
                <w:szCs w:val="24"/>
              </w:rPr>
              <w:t xml:space="preserve">Informação da </w:t>
            </w:r>
            <w:proofErr w:type="spellStart"/>
            <w:r w:rsidRPr="0026422C">
              <w:rPr>
                <w:rFonts w:ascii="Arial Narrow" w:hAnsi="Arial Narrow" w:cs="Arial Narrow,Bold"/>
                <w:b/>
                <w:bCs/>
                <w:sz w:val="24"/>
                <w:szCs w:val="24"/>
              </w:rPr>
              <w:t>Frequência</w:t>
            </w:r>
            <w:proofErr w:type="spellEnd"/>
            <w:r w:rsidRPr="0026422C">
              <w:rPr>
                <w:rFonts w:ascii="Arial Narrow" w:hAnsi="Arial Narrow" w:cs="Arial Narrow,Bold"/>
                <w:b/>
                <w:bCs/>
                <w:sz w:val="24"/>
                <w:szCs w:val="24"/>
              </w:rPr>
              <w:t xml:space="preserve"> Mensal de</w:t>
            </w:r>
            <w:r>
              <w:rPr>
                <w:rFonts w:ascii="Arial Narrow" w:hAnsi="Arial Narrow" w:cs="Arial Narrow,Bold"/>
                <w:b/>
                <w:bCs/>
                <w:sz w:val="24"/>
                <w:szCs w:val="24"/>
              </w:rPr>
              <w:t xml:space="preserve"> </w:t>
            </w:r>
            <w:r w:rsidRPr="0026422C">
              <w:rPr>
                <w:rFonts w:ascii="Arial Narrow" w:hAnsi="Arial Narrow" w:cs="Arial Narrow,Bold"/>
                <w:b/>
                <w:bCs/>
                <w:sz w:val="24"/>
                <w:szCs w:val="24"/>
              </w:rPr>
              <w:t>Monitor pelos Professores-Orientadores</w:t>
            </w:r>
            <w:r>
              <w:rPr>
                <w:rFonts w:ascii="Arial Narrow" w:hAnsi="Arial Narrow" w:cs="Arial Narrow,Bold"/>
                <w:b/>
                <w:bCs/>
                <w:sz w:val="24"/>
                <w:szCs w:val="24"/>
              </w:rPr>
              <w:t xml:space="preserve"> </w:t>
            </w:r>
            <w:r w:rsidRPr="0026422C">
              <w:rPr>
                <w:rFonts w:ascii="Arial Narrow" w:hAnsi="Arial Narrow" w:cs="Arial Narrow,Bold"/>
                <w:b/>
                <w:bCs/>
                <w:sz w:val="24"/>
                <w:szCs w:val="24"/>
              </w:rPr>
              <w:t>diretamente no Sistema Eletrônico de</w:t>
            </w:r>
            <w:r>
              <w:rPr>
                <w:rFonts w:ascii="Arial Narrow" w:hAnsi="Arial Narrow" w:cs="Arial Narrow,Bold"/>
                <w:b/>
                <w:bCs/>
                <w:sz w:val="24"/>
                <w:szCs w:val="24"/>
              </w:rPr>
              <w:t xml:space="preserve"> </w:t>
            </w:r>
            <w:r w:rsidRPr="0026422C">
              <w:rPr>
                <w:rFonts w:ascii="Arial Narrow" w:hAnsi="Arial Narrow" w:cs="Arial Narrow,Bold"/>
                <w:b/>
                <w:bCs/>
                <w:sz w:val="24"/>
                <w:szCs w:val="24"/>
              </w:rPr>
              <w:t>Acompanhamento de Monitoria:</w:t>
            </w:r>
          </w:p>
          <w:p w:rsidR="0026422C" w:rsidRPr="0026422C" w:rsidRDefault="0026422C" w:rsidP="0026422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6422C">
              <w:rPr>
                <w:rFonts w:ascii="Arial Narrow" w:hAnsi="Arial Narrow" w:cs="Wingdings"/>
                <w:sz w:val="24"/>
                <w:szCs w:val="24"/>
              </w:rPr>
              <w:lastRenderedPageBreak/>
              <w:t xml:space="preserve"> </w:t>
            </w:r>
            <w:proofErr w:type="spellStart"/>
            <w:r w:rsidRPr="0026422C">
              <w:rPr>
                <w:rFonts w:ascii="Arial Narrow" w:hAnsi="Arial Narrow" w:cs="Arial Narrow"/>
                <w:sz w:val="24"/>
                <w:szCs w:val="24"/>
              </w:rPr>
              <w:t>improrrogavelmente</w:t>
            </w:r>
            <w:proofErr w:type="spellEnd"/>
            <w:r w:rsidRPr="0026422C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gramStart"/>
            <w:r w:rsidRPr="0026422C">
              <w:rPr>
                <w:rFonts w:ascii="Arial Narrow" w:hAnsi="Arial Narrow" w:cs="Arial Narrow"/>
                <w:sz w:val="24"/>
                <w:szCs w:val="24"/>
              </w:rPr>
              <w:t>“...</w:t>
            </w:r>
            <w:proofErr w:type="gramEnd"/>
            <w:r w:rsidRPr="0026422C">
              <w:rPr>
                <w:rFonts w:ascii="Arial Narrow" w:hAnsi="Arial Narrow" w:cs="Arial Narrow"/>
                <w:sz w:val="24"/>
                <w:szCs w:val="24"/>
              </w:rPr>
              <w:t>até o último dia</w:t>
            </w:r>
          </w:p>
          <w:p w:rsidR="0026422C" w:rsidRPr="0026422C" w:rsidRDefault="0026422C" w:rsidP="0026422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proofErr w:type="gramStart"/>
            <w:r w:rsidRPr="0026422C">
              <w:rPr>
                <w:rFonts w:ascii="Arial Narrow" w:hAnsi="Arial Narrow" w:cs="Arial Narrow"/>
                <w:sz w:val="24"/>
                <w:szCs w:val="24"/>
              </w:rPr>
              <w:t>útil</w:t>
            </w:r>
            <w:proofErr w:type="gramEnd"/>
            <w:r w:rsidRPr="0026422C">
              <w:rPr>
                <w:rFonts w:ascii="Arial Narrow" w:hAnsi="Arial Narrow" w:cs="Arial Narrow"/>
                <w:sz w:val="24"/>
                <w:szCs w:val="24"/>
              </w:rPr>
              <w:t xml:space="preserve"> do mês corrente” (inciso V do Art. 7º</w:t>
            </w:r>
          </w:p>
          <w:p w:rsidR="0026422C" w:rsidRDefault="0026422C" w:rsidP="0026422C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6422C">
              <w:rPr>
                <w:rFonts w:ascii="Arial Narrow" w:hAnsi="Arial Narrow" w:cs="Arial Narrow"/>
                <w:sz w:val="24"/>
                <w:szCs w:val="24"/>
              </w:rPr>
              <w:t>da</w:t>
            </w:r>
            <w:proofErr w:type="gramEnd"/>
            <w:r w:rsidRPr="0026422C">
              <w:rPr>
                <w:rFonts w:ascii="Arial Narrow" w:hAnsi="Arial Narrow" w:cs="Arial Narrow"/>
                <w:sz w:val="24"/>
                <w:szCs w:val="24"/>
              </w:rPr>
              <w:t xml:space="preserve"> Resolução Nº 152/99-CEPEX)</w:t>
            </w:r>
          </w:p>
        </w:tc>
        <w:tc>
          <w:tcPr>
            <w:tcW w:w="4606" w:type="dxa"/>
            <w:gridSpan w:val="2"/>
          </w:tcPr>
          <w:p w:rsidR="0026422C" w:rsidRPr="0026422C" w:rsidRDefault="0026422C" w:rsidP="0026422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sz w:val="24"/>
                <w:szCs w:val="24"/>
              </w:rPr>
            </w:pPr>
            <w:r w:rsidRPr="0026422C">
              <w:rPr>
                <w:rFonts w:ascii="Arial Narrow" w:hAnsi="Arial Narrow" w:cs="Arial Narrow,Bold"/>
                <w:b/>
                <w:bCs/>
                <w:sz w:val="24"/>
                <w:szCs w:val="24"/>
              </w:rPr>
              <w:lastRenderedPageBreak/>
              <w:t>Aprovaç</w:t>
            </w:r>
            <w:r>
              <w:rPr>
                <w:rFonts w:ascii="Arial Narrow" w:hAnsi="Arial Narrow" w:cs="Arial Narrow,Bold"/>
                <w:b/>
                <w:bCs/>
                <w:sz w:val="24"/>
                <w:szCs w:val="24"/>
              </w:rPr>
              <w:t xml:space="preserve">ão e envio da </w:t>
            </w:r>
            <w:proofErr w:type="spellStart"/>
            <w:r>
              <w:rPr>
                <w:rFonts w:ascii="Arial Narrow" w:hAnsi="Arial Narrow" w:cs="Arial Narrow,Bold"/>
                <w:b/>
                <w:bCs/>
                <w:sz w:val="24"/>
                <w:szCs w:val="24"/>
              </w:rPr>
              <w:t>Frequência</w:t>
            </w:r>
            <w:proofErr w:type="spellEnd"/>
            <w:r>
              <w:rPr>
                <w:rFonts w:ascii="Arial Narrow" w:hAnsi="Arial Narrow" w:cs="Arial Narrow,Bold"/>
                <w:b/>
                <w:bCs/>
                <w:sz w:val="24"/>
                <w:szCs w:val="24"/>
              </w:rPr>
              <w:t xml:space="preserve"> Mensal </w:t>
            </w:r>
            <w:r w:rsidRPr="0026422C">
              <w:rPr>
                <w:rFonts w:ascii="Arial Narrow" w:hAnsi="Arial Narrow" w:cs="Arial Narrow,Bold"/>
                <w:b/>
                <w:bCs/>
                <w:sz w:val="24"/>
                <w:szCs w:val="24"/>
              </w:rPr>
              <w:t>de Monito</w:t>
            </w:r>
            <w:r>
              <w:rPr>
                <w:rFonts w:ascii="Arial Narrow" w:hAnsi="Arial Narrow" w:cs="Arial Narrow,Bold"/>
                <w:b/>
                <w:bCs/>
                <w:sz w:val="24"/>
                <w:szCs w:val="24"/>
              </w:rPr>
              <w:t xml:space="preserve">r pelos Departamentos de Ensino </w:t>
            </w:r>
            <w:r w:rsidRPr="0026422C">
              <w:rPr>
                <w:rFonts w:ascii="Arial Narrow" w:hAnsi="Arial Narrow" w:cs="Arial Narrow,Bold"/>
                <w:b/>
                <w:bCs/>
                <w:sz w:val="24"/>
                <w:szCs w:val="24"/>
              </w:rPr>
              <w:t>ou C</w:t>
            </w:r>
            <w:r>
              <w:rPr>
                <w:rFonts w:ascii="Arial Narrow" w:hAnsi="Arial Narrow" w:cs="Arial Narrow,Bold"/>
                <w:b/>
                <w:bCs/>
                <w:sz w:val="24"/>
                <w:szCs w:val="24"/>
              </w:rPr>
              <w:t xml:space="preserve">hefias de Cursos diretamente no </w:t>
            </w:r>
            <w:r w:rsidRPr="0026422C">
              <w:rPr>
                <w:rFonts w:ascii="Arial Narrow" w:hAnsi="Arial Narrow" w:cs="Arial Narrow,Bold"/>
                <w:b/>
                <w:bCs/>
                <w:sz w:val="24"/>
                <w:szCs w:val="24"/>
              </w:rPr>
              <w:t xml:space="preserve">Sistema </w:t>
            </w:r>
            <w:r>
              <w:rPr>
                <w:rFonts w:ascii="Arial Narrow" w:hAnsi="Arial Narrow" w:cs="Arial Narrow,Bold"/>
                <w:b/>
                <w:bCs/>
                <w:sz w:val="24"/>
                <w:szCs w:val="24"/>
              </w:rPr>
              <w:t xml:space="preserve">Eletrônico de Acompanhamento de </w:t>
            </w:r>
            <w:r w:rsidRPr="0026422C">
              <w:rPr>
                <w:rFonts w:ascii="Arial Narrow" w:hAnsi="Arial Narrow" w:cs="Arial Narrow,Bold"/>
                <w:b/>
                <w:bCs/>
                <w:sz w:val="24"/>
                <w:szCs w:val="24"/>
              </w:rPr>
              <w:t>Monitoria:</w:t>
            </w:r>
          </w:p>
          <w:p w:rsidR="0026422C" w:rsidRPr="0026422C" w:rsidRDefault="0026422C" w:rsidP="0026422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6422C">
              <w:rPr>
                <w:rFonts w:ascii="Arial Narrow" w:hAnsi="Arial Narrow" w:cs="Wingdings"/>
                <w:sz w:val="24"/>
                <w:szCs w:val="24"/>
              </w:rPr>
              <w:lastRenderedPageBreak/>
              <w:t xml:space="preserve"> </w:t>
            </w:r>
            <w:proofErr w:type="spellStart"/>
            <w:r w:rsidRPr="0026422C">
              <w:rPr>
                <w:rFonts w:ascii="Arial Narrow" w:hAnsi="Arial Narrow" w:cs="Arial Narrow"/>
                <w:sz w:val="24"/>
                <w:szCs w:val="24"/>
              </w:rPr>
              <w:t>improrrogavelmente</w:t>
            </w:r>
            <w:proofErr w:type="spellEnd"/>
            <w:r w:rsidRPr="0026422C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gramStart"/>
            <w:r w:rsidRPr="0026422C">
              <w:rPr>
                <w:rFonts w:ascii="Arial Narrow" w:hAnsi="Arial Narrow" w:cs="Arial Narrow"/>
                <w:sz w:val="24"/>
                <w:szCs w:val="24"/>
              </w:rPr>
              <w:t>“...</w:t>
            </w:r>
            <w:proofErr w:type="gramEnd"/>
            <w:r w:rsidRPr="0026422C">
              <w:rPr>
                <w:rFonts w:ascii="Arial Narrow" w:hAnsi="Arial Narrow" w:cs="Arial Narrow"/>
                <w:sz w:val="24"/>
                <w:szCs w:val="24"/>
              </w:rPr>
              <w:t>até o 5º dia útil</w:t>
            </w:r>
          </w:p>
          <w:p w:rsidR="0026422C" w:rsidRPr="0026422C" w:rsidRDefault="0026422C" w:rsidP="0026422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proofErr w:type="gramStart"/>
            <w:r w:rsidRPr="0026422C">
              <w:rPr>
                <w:rFonts w:ascii="Arial Narrow" w:hAnsi="Arial Narrow" w:cs="Arial Narrow"/>
                <w:sz w:val="24"/>
                <w:szCs w:val="24"/>
              </w:rPr>
              <w:t>do</w:t>
            </w:r>
            <w:proofErr w:type="gramEnd"/>
            <w:r w:rsidRPr="0026422C">
              <w:rPr>
                <w:rFonts w:ascii="Arial Narrow" w:hAnsi="Arial Narrow" w:cs="Arial Narrow"/>
                <w:sz w:val="24"/>
                <w:szCs w:val="24"/>
              </w:rPr>
              <w:t xml:space="preserve"> mês subseqüente” (inciso VIII do</w:t>
            </w:r>
          </w:p>
          <w:p w:rsidR="0026422C" w:rsidRPr="0026422C" w:rsidRDefault="0026422C" w:rsidP="0026422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6422C">
              <w:rPr>
                <w:rFonts w:ascii="Arial Narrow" w:hAnsi="Arial Narrow" w:cs="Arial Narrow"/>
                <w:sz w:val="24"/>
                <w:szCs w:val="24"/>
              </w:rPr>
              <w:t>Art. 15 da Resolução Nº 152/99-</w:t>
            </w:r>
          </w:p>
          <w:p w:rsidR="0026422C" w:rsidRDefault="0026422C" w:rsidP="0026422C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6422C">
              <w:rPr>
                <w:rFonts w:ascii="Arial Narrow" w:hAnsi="Arial Narrow" w:cs="Arial Narrow"/>
                <w:sz w:val="24"/>
                <w:szCs w:val="24"/>
              </w:rPr>
              <w:t>CEPEX)</w:t>
            </w:r>
            <w:proofErr w:type="gramEnd"/>
          </w:p>
        </w:tc>
      </w:tr>
      <w:tr w:rsidR="0026422C" w:rsidTr="0026422C">
        <w:tc>
          <w:tcPr>
            <w:tcW w:w="9211" w:type="dxa"/>
            <w:gridSpan w:val="4"/>
          </w:tcPr>
          <w:p w:rsidR="0026422C" w:rsidRPr="0026422C" w:rsidRDefault="0026422C" w:rsidP="0026422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color w:val="000000"/>
                <w:sz w:val="24"/>
                <w:szCs w:val="24"/>
              </w:rPr>
            </w:pPr>
            <w:r w:rsidRPr="0026422C">
              <w:rPr>
                <w:rFonts w:ascii="Arial Narrow" w:hAnsi="Arial Narrow" w:cs="Arial Narrow,Bold"/>
                <w:b/>
                <w:bCs/>
                <w:sz w:val="24"/>
                <w:szCs w:val="24"/>
              </w:rPr>
              <w:lastRenderedPageBreak/>
              <w:t>Final da Atividade de Monitoria: 5/12/2011</w:t>
            </w:r>
          </w:p>
        </w:tc>
      </w:tr>
      <w:tr w:rsidR="0026422C" w:rsidTr="0026422C">
        <w:tc>
          <w:tcPr>
            <w:tcW w:w="9211" w:type="dxa"/>
            <w:gridSpan w:val="4"/>
          </w:tcPr>
          <w:p w:rsidR="0026422C" w:rsidRPr="0026422C" w:rsidRDefault="0026422C" w:rsidP="0026422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color w:val="000000"/>
                <w:sz w:val="24"/>
                <w:szCs w:val="24"/>
              </w:rPr>
            </w:pPr>
            <w:r w:rsidRPr="0026422C">
              <w:rPr>
                <w:rFonts w:ascii="Arial Narrow" w:hAnsi="Arial Narrow" w:cs="Arial Narrow,Bold"/>
                <w:b/>
                <w:bCs/>
                <w:sz w:val="24"/>
                <w:szCs w:val="24"/>
              </w:rPr>
              <w:t>Relatório Semestral de Monitoria do Período Letivo 2011.2</w:t>
            </w:r>
          </w:p>
        </w:tc>
      </w:tr>
      <w:tr w:rsidR="0026422C" w:rsidTr="0026422C">
        <w:tc>
          <w:tcPr>
            <w:tcW w:w="4605" w:type="dxa"/>
            <w:gridSpan w:val="2"/>
          </w:tcPr>
          <w:p w:rsidR="0026422C" w:rsidRPr="000B29F7" w:rsidRDefault="0026422C" w:rsidP="0026422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0B29F7">
              <w:rPr>
                <w:rFonts w:ascii="Arial Narrow" w:hAnsi="Arial Narrow" w:cs="Arial Narrow"/>
                <w:sz w:val="24"/>
                <w:szCs w:val="24"/>
              </w:rPr>
              <w:t xml:space="preserve">De </w:t>
            </w:r>
            <w:proofErr w:type="gramStart"/>
            <w:r w:rsidRPr="000B29F7">
              <w:rPr>
                <w:rFonts w:ascii="Arial Narrow" w:hAnsi="Arial Narrow" w:cs="Arial Narrow"/>
                <w:sz w:val="24"/>
                <w:szCs w:val="24"/>
              </w:rPr>
              <w:t>08h:</w:t>
            </w:r>
            <w:proofErr w:type="gramEnd"/>
            <w:r w:rsidRPr="000B29F7">
              <w:rPr>
                <w:rFonts w:ascii="Arial Narrow" w:hAnsi="Arial Narrow" w:cs="Arial Narrow"/>
                <w:sz w:val="24"/>
                <w:szCs w:val="24"/>
              </w:rPr>
              <w:t>00 do dia 6/12/2011 até 23h:59min</w:t>
            </w:r>
          </w:p>
          <w:p w:rsidR="0026422C" w:rsidRPr="000B29F7" w:rsidRDefault="0026422C" w:rsidP="0026422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B29F7">
              <w:rPr>
                <w:rFonts w:ascii="Arial Narrow" w:hAnsi="Arial Narrow" w:cs="Arial Narrow"/>
                <w:sz w:val="24"/>
                <w:szCs w:val="24"/>
              </w:rPr>
              <w:t>do</w:t>
            </w:r>
            <w:proofErr w:type="gramEnd"/>
            <w:r w:rsidRPr="000B29F7">
              <w:rPr>
                <w:rFonts w:ascii="Arial Narrow" w:hAnsi="Arial Narrow" w:cs="Arial Narrow"/>
                <w:sz w:val="24"/>
                <w:szCs w:val="24"/>
              </w:rPr>
              <w:t xml:space="preserve"> dia 31/3/2012</w:t>
            </w:r>
          </w:p>
        </w:tc>
        <w:tc>
          <w:tcPr>
            <w:tcW w:w="4606" w:type="dxa"/>
            <w:gridSpan w:val="2"/>
          </w:tcPr>
          <w:p w:rsidR="0026422C" w:rsidRPr="000B29F7" w:rsidRDefault="0026422C" w:rsidP="0026422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B29F7">
              <w:rPr>
                <w:rFonts w:ascii="Arial Narrow" w:hAnsi="Arial Narrow" w:cs="Wingdings"/>
                <w:sz w:val="24"/>
                <w:szCs w:val="24"/>
              </w:rPr>
              <w:t xml:space="preserve"> </w:t>
            </w:r>
            <w:r w:rsidRPr="000B29F7">
              <w:rPr>
                <w:rFonts w:ascii="Arial Narrow" w:hAnsi="Arial Narrow" w:cs="Arial"/>
                <w:b/>
                <w:bCs/>
                <w:sz w:val="24"/>
                <w:szCs w:val="24"/>
              </w:rPr>
              <w:t>Elaboração e envio por alunos</w:t>
            </w:r>
            <w:r w:rsidR="000B29F7" w:rsidRPr="000B29F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0B29F7">
              <w:rPr>
                <w:rFonts w:ascii="Arial Narrow" w:hAnsi="Arial Narrow" w:cs="Arial"/>
                <w:b/>
                <w:bCs/>
                <w:sz w:val="24"/>
                <w:szCs w:val="24"/>
              </w:rPr>
              <w:t>monitores</w:t>
            </w:r>
            <w:r w:rsidR="000B29F7" w:rsidRPr="000B29F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0B29F7">
              <w:rPr>
                <w:rFonts w:ascii="Arial Narrow" w:hAnsi="Arial Narrow" w:cs="Arial"/>
                <w:sz w:val="24"/>
                <w:szCs w:val="24"/>
              </w:rPr>
              <w:t>(remunerados e não</w:t>
            </w:r>
          </w:p>
          <w:p w:rsidR="0026422C" w:rsidRPr="000B29F7" w:rsidRDefault="0026422C" w:rsidP="0026422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,Bold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B29F7">
              <w:rPr>
                <w:rFonts w:ascii="Arial Narrow" w:hAnsi="Arial Narrow" w:cs="Arial"/>
                <w:sz w:val="24"/>
                <w:szCs w:val="24"/>
              </w:rPr>
              <w:t>remunerados</w:t>
            </w:r>
            <w:proofErr w:type="gramEnd"/>
            <w:r w:rsidRPr="000B29F7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</w:tr>
      <w:tr w:rsidR="0026422C" w:rsidTr="0026422C">
        <w:tc>
          <w:tcPr>
            <w:tcW w:w="4605" w:type="dxa"/>
            <w:gridSpan w:val="2"/>
          </w:tcPr>
          <w:p w:rsidR="0026422C" w:rsidRPr="000B29F7" w:rsidRDefault="0026422C" w:rsidP="0026422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0B29F7">
              <w:rPr>
                <w:rFonts w:ascii="Arial Narrow" w:hAnsi="Arial Narrow" w:cs="Arial Narrow"/>
                <w:sz w:val="24"/>
                <w:szCs w:val="24"/>
              </w:rPr>
              <w:t xml:space="preserve">De </w:t>
            </w:r>
            <w:proofErr w:type="gramStart"/>
            <w:r w:rsidRPr="000B29F7">
              <w:rPr>
                <w:rFonts w:ascii="Arial Narrow" w:hAnsi="Arial Narrow" w:cs="Arial Narrow"/>
                <w:sz w:val="24"/>
                <w:szCs w:val="24"/>
              </w:rPr>
              <w:t>08h:</w:t>
            </w:r>
            <w:proofErr w:type="gramEnd"/>
            <w:r w:rsidRPr="000B29F7">
              <w:rPr>
                <w:rFonts w:ascii="Arial Narrow" w:hAnsi="Arial Narrow" w:cs="Arial Narrow"/>
                <w:sz w:val="24"/>
                <w:szCs w:val="24"/>
              </w:rPr>
              <w:t>00 do dia 1/4/2012 até 23h:59min</w:t>
            </w:r>
          </w:p>
          <w:p w:rsidR="0026422C" w:rsidRPr="000B29F7" w:rsidRDefault="0026422C" w:rsidP="0026422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B29F7">
              <w:rPr>
                <w:rFonts w:ascii="Arial Narrow" w:hAnsi="Arial Narrow" w:cs="Arial Narrow"/>
                <w:sz w:val="24"/>
                <w:szCs w:val="24"/>
              </w:rPr>
              <w:t>do</w:t>
            </w:r>
            <w:proofErr w:type="gramEnd"/>
            <w:r w:rsidRPr="000B29F7">
              <w:rPr>
                <w:rFonts w:ascii="Arial Narrow" w:hAnsi="Arial Narrow" w:cs="Arial Narrow"/>
                <w:sz w:val="24"/>
                <w:szCs w:val="24"/>
              </w:rPr>
              <w:t xml:space="preserve"> dia 10/4/2012</w:t>
            </w:r>
          </w:p>
        </w:tc>
        <w:tc>
          <w:tcPr>
            <w:tcW w:w="4606" w:type="dxa"/>
            <w:gridSpan w:val="2"/>
          </w:tcPr>
          <w:p w:rsidR="0026422C" w:rsidRPr="000B29F7" w:rsidRDefault="0026422C" w:rsidP="0026422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,Bold"/>
                <w:b/>
                <w:bCs/>
                <w:color w:val="000000"/>
                <w:sz w:val="24"/>
                <w:szCs w:val="24"/>
              </w:rPr>
            </w:pPr>
            <w:r w:rsidRPr="000B29F7">
              <w:rPr>
                <w:rFonts w:ascii="Arial Narrow" w:hAnsi="Arial Narrow" w:cs="Wingdings"/>
                <w:sz w:val="24"/>
                <w:szCs w:val="24"/>
              </w:rPr>
              <w:t xml:space="preserve"> </w:t>
            </w:r>
            <w:r w:rsidR="000B29F7" w:rsidRPr="000B29F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Avaliação e envio por </w:t>
            </w:r>
            <w:r w:rsidRPr="000B29F7">
              <w:rPr>
                <w:rFonts w:ascii="Arial Narrow" w:hAnsi="Arial Narrow" w:cs="Arial"/>
                <w:b/>
                <w:bCs/>
                <w:sz w:val="24"/>
                <w:szCs w:val="24"/>
              </w:rPr>
              <w:t>professores</w:t>
            </w:r>
            <w:r w:rsidR="000B29F7" w:rsidRPr="000B29F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0B29F7">
              <w:rPr>
                <w:rFonts w:ascii="Arial Narrow" w:hAnsi="Arial Narrow" w:cs="Arial"/>
                <w:b/>
                <w:bCs/>
                <w:sz w:val="24"/>
                <w:szCs w:val="24"/>
              </w:rPr>
              <w:t>orientadores</w:t>
            </w:r>
          </w:p>
        </w:tc>
      </w:tr>
      <w:tr w:rsidR="0026422C" w:rsidTr="0026422C">
        <w:tc>
          <w:tcPr>
            <w:tcW w:w="4605" w:type="dxa"/>
            <w:gridSpan w:val="2"/>
          </w:tcPr>
          <w:p w:rsidR="0026422C" w:rsidRPr="000B29F7" w:rsidRDefault="0026422C" w:rsidP="0026422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0B29F7">
              <w:rPr>
                <w:rFonts w:ascii="Arial Narrow" w:hAnsi="Arial Narrow" w:cs="Arial Narrow"/>
                <w:sz w:val="24"/>
                <w:szCs w:val="24"/>
              </w:rPr>
              <w:t xml:space="preserve">De </w:t>
            </w:r>
            <w:proofErr w:type="gramStart"/>
            <w:r w:rsidRPr="000B29F7">
              <w:rPr>
                <w:rFonts w:ascii="Arial Narrow" w:hAnsi="Arial Narrow" w:cs="Arial Narrow"/>
                <w:sz w:val="24"/>
                <w:szCs w:val="24"/>
              </w:rPr>
              <w:t>08h:</w:t>
            </w:r>
            <w:proofErr w:type="gramEnd"/>
            <w:r w:rsidRPr="000B29F7">
              <w:rPr>
                <w:rFonts w:ascii="Arial Narrow" w:hAnsi="Arial Narrow" w:cs="Arial Narrow"/>
                <w:sz w:val="24"/>
                <w:szCs w:val="24"/>
              </w:rPr>
              <w:t>00 do dia 11/4/2012 até 23h:59min</w:t>
            </w:r>
          </w:p>
          <w:p w:rsidR="0026422C" w:rsidRPr="000B29F7" w:rsidRDefault="0026422C" w:rsidP="0026422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B29F7">
              <w:rPr>
                <w:rFonts w:ascii="Arial Narrow" w:hAnsi="Arial Narrow" w:cs="Arial Narrow"/>
                <w:sz w:val="24"/>
                <w:szCs w:val="24"/>
              </w:rPr>
              <w:t>do</w:t>
            </w:r>
            <w:proofErr w:type="gramEnd"/>
            <w:r w:rsidRPr="000B29F7">
              <w:rPr>
                <w:rFonts w:ascii="Arial Narrow" w:hAnsi="Arial Narrow" w:cs="Arial Narrow"/>
                <w:sz w:val="24"/>
                <w:szCs w:val="24"/>
              </w:rPr>
              <w:t xml:space="preserve"> dia 20/4/2012</w:t>
            </w:r>
          </w:p>
        </w:tc>
        <w:tc>
          <w:tcPr>
            <w:tcW w:w="4606" w:type="dxa"/>
            <w:gridSpan w:val="2"/>
          </w:tcPr>
          <w:p w:rsidR="0026422C" w:rsidRPr="000B29F7" w:rsidRDefault="0026422C" w:rsidP="0026422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B29F7">
              <w:rPr>
                <w:rFonts w:ascii="Arial Narrow" w:hAnsi="Arial Narrow" w:cs="Wingdings"/>
                <w:sz w:val="24"/>
                <w:szCs w:val="24"/>
              </w:rPr>
              <w:t xml:space="preserve"> </w:t>
            </w:r>
            <w:r w:rsidRPr="000B29F7">
              <w:rPr>
                <w:rFonts w:ascii="Arial Narrow" w:hAnsi="Arial Narrow" w:cs="Arial"/>
                <w:b/>
                <w:bCs/>
                <w:sz w:val="24"/>
                <w:szCs w:val="24"/>
              </w:rPr>
              <w:t>Aprovação e envio pelos</w:t>
            </w:r>
            <w:r w:rsidR="000B29F7" w:rsidRPr="000B29F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0B29F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Departamentos de Ensino </w:t>
            </w:r>
            <w:r w:rsidRPr="000B29F7">
              <w:rPr>
                <w:rFonts w:ascii="Arial Narrow" w:hAnsi="Arial Narrow" w:cs="Arial"/>
                <w:sz w:val="24"/>
                <w:szCs w:val="24"/>
              </w:rPr>
              <w:t>ou</w:t>
            </w:r>
            <w:r w:rsidR="000B29F7" w:rsidRPr="000B29F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0B29F7">
              <w:rPr>
                <w:rFonts w:ascii="Arial Narrow" w:hAnsi="Arial Narrow" w:cs="Arial"/>
                <w:b/>
                <w:bCs/>
                <w:sz w:val="24"/>
                <w:szCs w:val="24"/>
              </w:rPr>
              <w:t>Chefias de Cursos</w:t>
            </w:r>
          </w:p>
        </w:tc>
      </w:tr>
    </w:tbl>
    <w:p w:rsidR="0026422C" w:rsidRDefault="0026422C" w:rsidP="00A80619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color w:val="000000"/>
          <w:sz w:val="24"/>
          <w:szCs w:val="24"/>
        </w:rPr>
      </w:pP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,Bold"/>
          <w:b/>
          <w:bCs/>
          <w:color w:val="000000"/>
          <w:sz w:val="24"/>
          <w:szCs w:val="24"/>
        </w:rPr>
      </w:pPr>
      <w:r w:rsidRPr="000B29F7">
        <w:rPr>
          <w:rFonts w:ascii="Arial Narrow" w:hAnsi="Arial Narrow" w:cs="Arial Narrow,Bold"/>
          <w:b/>
          <w:bCs/>
          <w:color w:val="000000"/>
          <w:sz w:val="24"/>
          <w:szCs w:val="24"/>
        </w:rPr>
        <w:t>7. INFORMAÇÕES E DISPOSIÇÕES ADICIONAIS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0B29F7">
        <w:rPr>
          <w:rFonts w:ascii="Arial Narrow" w:hAnsi="Arial Narrow" w:cs="Arial Narrow"/>
          <w:color w:val="000000"/>
          <w:sz w:val="24"/>
          <w:szCs w:val="24"/>
        </w:rPr>
        <w:t>7.1. Somente poderá participar do Programa de Monitoria no período letivo 2011.2, o aluno de</w:t>
      </w:r>
      <w:r w:rsidR="000B29F7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>graduação presencial que esteja regularmente matriculado e após “Ter cursado na UFPI, o</w:t>
      </w:r>
      <w:r w:rsidR="000B29F7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>mínimo de dois períodos letivos” (inciso II do art. 9º da Resolução Nº 152/99–CEPEX, de</w:t>
      </w:r>
      <w:r w:rsidR="000B29F7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>9/9/1999).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0B29F7">
        <w:rPr>
          <w:rFonts w:ascii="Arial Narrow" w:hAnsi="Arial Narrow" w:cs="Arial Narrow"/>
          <w:color w:val="000000"/>
          <w:sz w:val="24"/>
          <w:szCs w:val="24"/>
        </w:rPr>
        <w:t>7.2. Os Monitores (Remunerados e Não Remunerados) do Programa de Monitoria no período letivo</w:t>
      </w:r>
      <w:r w:rsidR="00AB092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 xml:space="preserve">2011.2 participarão do </w:t>
      </w:r>
      <w:r w:rsidRPr="000B29F7">
        <w:rPr>
          <w:rFonts w:ascii="Arial Narrow" w:hAnsi="Arial Narrow" w:cs="Monotype Corsiva,Italic"/>
          <w:i/>
          <w:iCs/>
          <w:color w:val="000000"/>
          <w:sz w:val="24"/>
          <w:szCs w:val="24"/>
        </w:rPr>
        <w:t xml:space="preserve">Seminário de Incentivo à Docência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>(Formação de Monitores), a ser</w:t>
      </w:r>
      <w:r w:rsidR="00AB092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 xml:space="preserve">coordenado pela CAAP/PREG, em datas a serem posteriormente divulgadas e nos </w:t>
      </w:r>
      <w:r w:rsidRPr="000B29F7">
        <w:rPr>
          <w:rFonts w:ascii="Arial Narrow" w:hAnsi="Arial Narrow" w:cs="Arial Narrow,Italic"/>
          <w:i/>
          <w:iCs/>
          <w:color w:val="000000"/>
          <w:sz w:val="24"/>
          <w:szCs w:val="24"/>
        </w:rPr>
        <w:t>campi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>: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0B29F7">
        <w:rPr>
          <w:rFonts w:ascii="Arial Narrow" w:hAnsi="Arial Narrow" w:cs="Wingdings"/>
          <w:color w:val="000000"/>
          <w:sz w:val="24"/>
          <w:szCs w:val="24"/>
        </w:rPr>
        <w:t xml:space="preserve">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>CMPP (Teresina);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0B29F7">
        <w:rPr>
          <w:rFonts w:ascii="Arial Narrow" w:hAnsi="Arial Narrow" w:cs="Wingdings"/>
          <w:color w:val="000000"/>
          <w:sz w:val="24"/>
          <w:szCs w:val="24"/>
        </w:rPr>
        <w:t xml:space="preserve">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>CPCE (Bom Jesus);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0B29F7">
        <w:rPr>
          <w:rFonts w:ascii="Arial Narrow" w:hAnsi="Arial Narrow" w:cs="Wingdings"/>
          <w:color w:val="000000"/>
          <w:sz w:val="24"/>
          <w:szCs w:val="24"/>
        </w:rPr>
        <w:t xml:space="preserve">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>CSHNB (Picos);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0B29F7">
        <w:rPr>
          <w:rFonts w:ascii="Arial Narrow" w:hAnsi="Arial Narrow" w:cs="Wingdings"/>
          <w:color w:val="000000"/>
          <w:sz w:val="24"/>
          <w:szCs w:val="24"/>
        </w:rPr>
        <w:t xml:space="preserve">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>CAFS (Floriano);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0B29F7">
        <w:rPr>
          <w:rFonts w:ascii="Arial Narrow" w:hAnsi="Arial Narrow" w:cs="Wingdings"/>
          <w:color w:val="000000"/>
          <w:sz w:val="24"/>
          <w:szCs w:val="24"/>
        </w:rPr>
        <w:t xml:space="preserve">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>CMRV (Parnaíba).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0B29F7">
        <w:rPr>
          <w:rFonts w:ascii="Arial Narrow" w:hAnsi="Arial Narrow" w:cs="Arial Narrow"/>
          <w:color w:val="000000"/>
          <w:sz w:val="24"/>
          <w:szCs w:val="24"/>
        </w:rPr>
        <w:t>7.3. O Monitor Remunerado que estiver ou ingressar em outro programa de bolsa da UFPI ou de</w:t>
      </w:r>
      <w:r w:rsidR="00AB092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>órgãos conveniados no período letivo 2011.2 será automaticamente desligado do Programa de</w:t>
      </w:r>
      <w:r w:rsidR="00AB092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>Monitoria.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0B29F7">
        <w:rPr>
          <w:rFonts w:ascii="Arial Narrow" w:hAnsi="Arial Narrow" w:cs="Arial Narrow"/>
          <w:color w:val="000000"/>
          <w:sz w:val="24"/>
          <w:szCs w:val="24"/>
        </w:rPr>
        <w:t>7.4. Os alunos-monitores que integraram o Programa de Monitoria nos períodos letivos 2010.2 e</w:t>
      </w:r>
      <w:r w:rsidR="00AB092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 xml:space="preserve">2011.1 participarão do </w:t>
      </w:r>
      <w:r w:rsidRPr="000B29F7">
        <w:rPr>
          <w:rFonts w:ascii="Arial Narrow" w:hAnsi="Arial Narrow" w:cs="Monotype Corsiva,Italic"/>
          <w:i/>
          <w:iCs/>
          <w:color w:val="000000"/>
          <w:sz w:val="24"/>
          <w:szCs w:val="24"/>
        </w:rPr>
        <w:t>Seminário Científico de Monitoria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>, no segundo período letivo de</w:t>
      </w:r>
      <w:r w:rsidR="00AB092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>2011, no qual exporão experiências de monitoria.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0B29F7">
        <w:rPr>
          <w:rFonts w:ascii="Arial Narrow" w:hAnsi="Arial Narrow" w:cs="Arial Narrow"/>
          <w:color w:val="000000"/>
          <w:sz w:val="24"/>
          <w:szCs w:val="24"/>
        </w:rPr>
        <w:t>7.5. Os alunos vinculados aos diversos cursos de graduação presencial da Universidade Federal do</w:t>
      </w:r>
      <w:r w:rsidR="00AB092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>Piauí, por força do Programa de Estudantes-Convênio de Graduação (PEC-G) também poderão</w:t>
      </w:r>
      <w:r w:rsidR="00AB092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>integrar o Programa de Monitoria no período letivo 2011.2 na condição de monitores, inclusive na</w:t>
      </w:r>
      <w:r w:rsidR="00AB092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 xml:space="preserve">modalidade remunerada, </w:t>
      </w:r>
      <w:proofErr w:type="gramStart"/>
      <w:r w:rsidRPr="000B29F7">
        <w:rPr>
          <w:rFonts w:ascii="Arial Narrow" w:hAnsi="Arial Narrow" w:cs="Arial Narrow"/>
          <w:color w:val="000000"/>
          <w:sz w:val="24"/>
          <w:szCs w:val="24"/>
        </w:rPr>
        <w:t>“...</w:t>
      </w:r>
      <w:proofErr w:type="gramEnd"/>
      <w:r w:rsidRPr="000B29F7">
        <w:rPr>
          <w:rFonts w:ascii="Arial Narrow" w:hAnsi="Arial Narrow" w:cs="Arial Narrow"/>
          <w:color w:val="000000"/>
          <w:sz w:val="24"/>
          <w:szCs w:val="24"/>
        </w:rPr>
        <w:t>desde que não estabeleça vínculo empregatício e nem caracterize</w:t>
      </w:r>
      <w:r w:rsidR="00AB092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>pagamento de salário...” pelas atividades desenvolvidas (Parágrafo único da Cláusula 21 do</w:t>
      </w:r>
      <w:r w:rsidR="00AB092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>Protocolo do PEC-G, de 13/3/1998).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0B29F7">
        <w:rPr>
          <w:rFonts w:ascii="Arial Narrow" w:hAnsi="Arial Narrow" w:cs="Arial Narrow"/>
          <w:color w:val="000000"/>
          <w:sz w:val="24"/>
          <w:szCs w:val="24"/>
        </w:rPr>
        <w:lastRenderedPageBreak/>
        <w:t>7.6. A carga horária semanal a ser cumprida pelo monitor será de 12 (doze) horas, durante os 04</w:t>
      </w:r>
      <w:r w:rsidR="001670C2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>(quatro) meses que correspondem ao período letivo 2011.2, de moda a perfazer 192 (cento e</w:t>
      </w:r>
      <w:r w:rsidR="001670C2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>noventa e duas) horas de atividades.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0B29F7">
        <w:rPr>
          <w:rFonts w:ascii="Arial Narrow" w:hAnsi="Arial Narrow" w:cs="Arial Narrow"/>
          <w:color w:val="000000"/>
          <w:sz w:val="24"/>
          <w:szCs w:val="24"/>
        </w:rPr>
        <w:t>7.7. “O horário de trabalho referente ao exercício da monitoria não poderá coincidir com o das</w:t>
      </w:r>
      <w:r w:rsidR="001670C2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>atividades curriculares normais do discente” (§ 1º do art. 164 do Regimento Geral da UFPI,</w:t>
      </w:r>
      <w:r w:rsidR="001670C2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>aprovado pela Resolução Nº 45/99–CONSUN, de 16/12/1999).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0B29F7">
        <w:rPr>
          <w:rFonts w:ascii="Arial Narrow" w:hAnsi="Arial Narrow" w:cs="Arial Narrow"/>
          <w:color w:val="000000"/>
          <w:sz w:val="24"/>
          <w:szCs w:val="24"/>
        </w:rPr>
        <w:t xml:space="preserve">7.8. O pagamento da </w:t>
      </w:r>
      <w:r w:rsidRPr="000B29F7">
        <w:rPr>
          <w:rFonts w:ascii="Arial Narrow" w:hAnsi="Arial Narrow" w:cs="Monotype Corsiva,Italic"/>
          <w:i/>
          <w:iCs/>
          <w:color w:val="000000"/>
          <w:sz w:val="24"/>
          <w:szCs w:val="24"/>
        </w:rPr>
        <w:t xml:space="preserve">Bolsa de Incentivo à Docência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>aos Monitores Remunerados, no valor de R$</w:t>
      </w:r>
      <w:r w:rsidR="001670C2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>300,00 (trezentos reais) será proporcional aos dias trabalhados em cada mês de vigência do</w:t>
      </w:r>
      <w:r w:rsidR="001670C2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 xml:space="preserve">exercício da monitoria, devendo o início de tal atividade ser considerado a partir de </w:t>
      </w:r>
      <w:r w:rsidRPr="000B29F7">
        <w:rPr>
          <w:rFonts w:ascii="Arial Narrow" w:hAnsi="Arial Narrow" w:cs="Arial Narrow,Bold"/>
          <w:b/>
          <w:bCs/>
          <w:color w:val="000000"/>
          <w:sz w:val="24"/>
          <w:szCs w:val="24"/>
        </w:rPr>
        <w:t>8/8/2011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>,</w:t>
      </w:r>
      <w:r w:rsidR="001670C2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 xml:space="preserve">com término previsto para o último dia de aulas do período letivo 2011.2, ou seja, </w:t>
      </w:r>
      <w:r w:rsidRPr="000B29F7">
        <w:rPr>
          <w:rFonts w:ascii="Arial Narrow" w:hAnsi="Arial Narrow" w:cs="Arial Narrow,Bold"/>
          <w:b/>
          <w:bCs/>
          <w:color w:val="000000"/>
          <w:sz w:val="24"/>
          <w:szCs w:val="24"/>
        </w:rPr>
        <w:t>5/12/2011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>,</w:t>
      </w:r>
      <w:r w:rsidR="001670C2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>conforme determinado no Calendário Universitário/Administrativo da UFPI Versão 2011.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0B29F7">
        <w:rPr>
          <w:rFonts w:ascii="Arial Narrow" w:hAnsi="Arial Narrow" w:cs="Arial Narrow"/>
          <w:color w:val="000000"/>
          <w:sz w:val="24"/>
          <w:szCs w:val="24"/>
        </w:rPr>
        <w:t>7.9. Não será permitido ao aluno exercer mais de uma monitoria no mesmo período letivo,</w:t>
      </w:r>
      <w:r w:rsidR="00527980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>independente da modalidade.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0B29F7">
        <w:rPr>
          <w:rFonts w:ascii="Arial Narrow" w:hAnsi="Arial Narrow" w:cs="Arial Narrow"/>
          <w:color w:val="000000"/>
          <w:sz w:val="24"/>
          <w:szCs w:val="24"/>
        </w:rPr>
        <w:t>7.10. O aluno selecionado somente poderá exercer as atividades de monitoria na mesma disciplina,</w:t>
      </w:r>
      <w:r w:rsidR="00527980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>no máximo por 02 (dois) períodos letivos consecutivos ou não.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0B29F7">
        <w:rPr>
          <w:rFonts w:ascii="Arial Narrow" w:hAnsi="Arial Narrow" w:cs="Arial Narrow"/>
          <w:color w:val="000000"/>
          <w:sz w:val="24"/>
          <w:szCs w:val="24"/>
        </w:rPr>
        <w:t xml:space="preserve">7.11. O aluno-monitor assinará </w:t>
      </w:r>
      <w:r w:rsidRPr="000B29F7">
        <w:rPr>
          <w:rFonts w:ascii="Arial Narrow" w:hAnsi="Arial Narrow" w:cs="Monotype Corsiva,Italic"/>
          <w:i/>
          <w:iCs/>
          <w:color w:val="000000"/>
          <w:sz w:val="24"/>
          <w:szCs w:val="24"/>
        </w:rPr>
        <w:t xml:space="preserve">Folha Mensal de Freqüência de Monitor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>(Formulário na Página</w:t>
      </w:r>
      <w:r w:rsidR="00527980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>da CAAP) de acordo com os dias estabelecidos no Cronograma de Atividades do Projeto de</w:t>
      </w:r>
      <w:r w:rsidR="00527980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 xml:space="preserve">Monitoria e professor-orientador informará a </w:t>
      </w:r>
      <w:proofErr w:type="spellStart"/>
      <w:r w:rsidRPr="000B29F7">
        <w:rPr>
          <w:rFonts w:ascii="Arial Narrow" w:hAnsi="Arial Narrow" w:cs="Arial Narrow"/>
          <w:color w:val="000000"/>
          <w:sz w:val="24"/>
          <w:szCs w:val="24"/>
        </w:rPr>
        <w:t>frequência</w:t>
      </w:r>
      <w:proofErr w:type="spellEnd"/>
      <w:r w:rsidRPr="000B29F7">
        <w:rPr>
          <w:rFonts w:ascii="Arial Narrow" w:hAnsi="Arial Narrow" w:cs="Arial Narrow"/>
          <w:color w:val="000000"/>
          <w:sz w:val="24"/>
          <w:szCs w:val="24"/>
        </w:rPr>
        <w:t xml:space="preserve"> mensal de seu monitor diretamente no</w:t>
      </w:r>
      <w:r w:rsidR="00527980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>Sistema Eletrônico de Acompanhamento de Monitoria (</w:t>
      </w:r>
      <w:hyperlink r:id="rId5" w:history="1">
        <w:r w:rsidR="00527980" w:rsidRPr="0092517A">
          <w:rPr>
            <w:rStyle w:val="Hyperlink"/>
            <w:rFonts w:ascii="Arial Narrow" w:hAnsi="Arial Narrow" w:cs="Arial Narrow"/>
            <w:sz w:val="24"/>
            <w:szCs w:val="24"/>
          </w:rPr>
          <w:t>http://monitoria.ufpi.br</w:t>
        </w:r>
      </w:hyperlink>
      <w:r w:rsidRPr="000B29F7">
        <w:rPr>
          <w:rFonts w:ascii="Arial Narrow" w:hAnsi="Arial Narrow" w:cs="Arial Narrow"/>
          <w:color w:val="000000"/>
          <w:sz w:val="24"/>
          <w:szCs w:val="24"/>
        </w:rPr>
        <w:t>),</w:t>
      </w:r>
      <w:r w:rsidR="00527980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527980">
        <w:rPr>
          <w:rFonts w:ascii="Arial Narrow" w:hAnsi="Arial Narrow" w:cs="Arial Narrow,Bold"/>
          <w:b/>
          <w:bCs/>
          <w:color w:val="000000"/>
          <w:sz w:val="24"/>
          <w:szCs w:val="24"/>
        </w:rPr>
        <w:t>i</w:t>
      </w:r>
      <w:r w:rsidRPr="000B29F7">
        <w:rPr>
          <w:rFonts w:ascii="Arial Narrow" w:hAnsi="Arial Narrow" w:cs="Arial Narrow,Bold"/>
          <w:b/>
          <w:bCs/>
          <w:color w:val="000000"/>
          <w:sz w:val="24"/>
          <w:szCs w:val="24"/>
        </w:rPr>
        <w:t>mprorrogavelmente</w:t>
      </w:r>
      <w:proofErr w:type="spellEnd"/>
      <w:r w:rsidRPr="000B29F7">
        <w:rPr>
          <w:rFonts w:ascii="Arial Narrow" w:hAnsi="Arial Narrow" w:cs="Arial Narrow,Bold"/>
          <w:b/>
          <w:bCs/>
          <w:color w:val="000000"/>
          <w:sz w:val="24"/>
          <w:szCs w:val="24"/>
        </w:rPr>
        <w:t xml:space="preserve"> </w:t>
      </w:r>
      <w:proofErr w:type="gramStart"/>
      <w:r w:rsidRPr="000B29F7">
        <w:rPr>
          <w:rFonts w:ascii="Arial Narrow" w:hAnsi="Arial Narrow" w:cs="Arial Narrow"/>
          <w:color w:val="000000"/>
          <w:sz w:val="24"/>
          <w:szCs w:val="24"/>
        </w:rPr>
        <w:t>“...</w:t>
      </w:r>
      <w:proofErr w:type="gramEnd"/>
      <w:r w:rsidRPr="000B29F7">
        <w:rPr>
          <w:rFonts w:ascii="Arial Narrow" w:hAnsi="Arial Narrow" w:cs="Arial Narrow"/>
          <w:color w:val="000000"/>
          <w:sz w:val="24"/>
          <w:szCs w:val="24"/>
        </w:rPr>
        <w:t>até o último dia útil do mês corrente” (inciso V do art. 7º da Resolução</w:t>
      </w:r>
      <w:r w:rsidR="00527980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>Nº 152/99–CEPEX, de 9/9/1999), à exceção do mês de agosto de 2011, sob pena de serem</w:t>
      </w:r>
      <w:r w:rsidR="00527980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>desligados do Programa de Monitoria no período letivo 2011.2 devendo os Departamentos de</w:t>
      </w:r>
      <w:r w:rsidR="00527980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>Ensino ou as Chefias de Cursos adotarem as imediatas providências junto à Coordenadoria de</w:t>
      </w:r>
      <w:r w:rsidR="00527980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>Apoio e Assessoramento Pedagógico, em caso de não cumprimento tal exigência.</w:t>
      </w:r>
    </w:p>
    <w:p w:rsidR="00A80619" w:rsidRPr="00527980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Monotype Corsiva,Italic"/>
          <w:i/>
          <w:iCs/>
          <w:color w:val="000000"/>
          <w:sz w:val="24"/>
          <w:szCs w:val="24"/>
        </w:rPr>
      </w:pPr>
      <w:r w:rsidRPr="000B29F7">
        <w:rPr>
          <w:rFonts w:ascii="Arial Narrow" w:hAnsi="Arial Narrow" w:cs="Arial Narrow"/>
          <w:color w:val="000000"/>
          <w:sz w:val="24"/>
          <w:szCs w:val="24"/>
        </w:rPr>
        <w:t xml:space="preserve">7.12. Os Departamentos de Ensino e as Chefias de Cursos aprovação e enviarão a </w:t>
      </w:r>
      <w:r w:rsidRPr="000B29F7">
        <w:rPr>
          <w:rFonts w:ascii="Arial Narrow" w:hAnsi="Arial Narrow" w:cs="Monotype Corsiva,Italic"/>
          <w:i/>
          <w:iCs/>
          <w:color w:val="000000"/>
          <w:sz w:val="24"/>
          <w:szCs w:val="24"/>
        </w:rPr>
        <w:t>Freqüência</w:t>
      </w:r>
      <w:r w:rsidR="00527980">
        <w:rPr>
          <w:rFonts w:ascii="Arial Narrow" w:hAnsi="Arial Narrow" w:cs="Monotype Corsiva,Italic"/>
          <w:i/>
          <w:iCs/>
          <w:color w:val="000000"/>
          <w:sz w:val="24"/>
          <w:szCs w:val="24"/>
        </w:rPr>
        <w:t xml:space="preserve"> </w:t>
      </w:r>
      <w:r w:rsidRPr="000B29F7">
        <w:rPr>
          <w:rFonts w:ascii="Arial Narrow" w:hAnsi="Arial Narrow" w:cs="Monotype Corsiva,Italic"/>
          <w:i/>
          <w:iCs/>
          <w:color w:val="000000"/>
          <w:sz w:val="24"/>
          <w:szCs w:val="24"/>
        </w:rPr>
        <w:t xml:space="preserve">Mensal de Monitor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>diretamente no Sistema Eletrônico de Acompanhamento de Monitoria</w:t>
      </w:r>
      <w:r w:rsidR="00527980">
        <w:rPr>
          <w:rFonts w:ascii="Arial Narrow" w:hAnsi="Arial Narrow" w:cs="Monotype Corsiva,Italic"/>
          <w:i/>
          <w:iCs/>
          <w:color w:val="000000"/>
          <w:sz w:val="24"/>
          <w:szCs w:val="24"/>
        </w:rPr>
        <w:t xml:space="preserve">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>(</w:t>
      </w:r>
      <w:r w:rsidRPr="000B29F7">
        <w:rPr>
          <w:rFonts w:ascii="Arial Narrow" w:hAnsi="Arial Narrow" w:cs="Arial Narrow"/>
          <w:color w:val="0000FF"/>
          <w:sz w:val="24"/>
          <w:szCs w:val="24"/>
        </w:rPr>
        <w:t>http://monitoria.ufpi.br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 xml:space="preserve">), </w:t>
      </w:r>
      <w:proofErr w:type="spellStart"/>
      <w:r w:rsidRPr="000B29F7">
        <w:rPr>
          <w:rFonts w:ascii="Arial Narrow" w:hAnsi="Arial Narrow" w:cs="Arial Narrow,Bold"/>
          <w:b/>
          <w:bCs/>
          <w:color w:val="000000"/>
          <w:sz w:val="24"/>
          <w:szCs w:val="24"/>
        </w:rPr>
        <w:t>improrrogavelmente</w:t>
      </w:r>
      <w:proofErr w:type="spellEnd"/>
      <w:r w:rsidRPr="000B29F7">
        <w:rPr>
          <w:rFonts w:ascii="Arial Narrow" w:hAnsi="Arial Narrow" w:cs="Arial Narrow,Bold"/>
          <w:b/>
          <w:bCs/>
          <w:color w:val="000000"/>
          <w:sz w:val="24"/>
          <w:szCs w:val="24"/>
        </w:rPr>
        <w:t xml:space="preserve"> </w:t>
      </w:r>
      <w:proofErr w:type="gramStart"/>
      <w:r w:rsidRPr="000B29F7">
        <w:rPr>
          <w:rFonts w:ascii="Arial Narrow" w:hAnsi="Arial Narrow" w:cs="Arial Narrow"/>
          <w:color w:val="000000"/>
          <w:sz w:val="24"/>
          <w:szCs w:val="24"/>
        </w:rPr>
        <w:t>“...</w:t>
      </w:r>
      <w:proofErr w:type="gramEnd"/>
      <w:r w:rsidRPr="000B29F7">
        <w:rPr>
          <w:rFonts w:ascii="Arial Narrow" w:hAnsi="Arial Narrow" w:cs="Arial Narrow"/>
          <w:color w:val="000000"/>
          <w:sz w:val="24"/>
          <w:szCs w:val="24"/>
        </w:rPr>
        <w:t>até o 5º dia útil do mês subseqüente” (inciso</w:t>
      </w:r>
      <w:r w:rsidR="00527980">
        <w:rPr>
          <w:rFonts w:ascii="Arial Narrow" w:hAnsi="Arial Narrow" w:cs="Monotype Corsiva,Italic"/>
          <w:i/>
          <w:iCs/>
          <w:color w:val="000000"/>
          <w:sz w:val="24"/>
          <w:szCs w:val="24"/>
        </w:rPr>
        <w:t xml:space="preserve">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>VIII do art. 15 da Resolução Nº 152/99–CEPEX, de 9/9/1999), à exceção do mês de agosto de</w:t>
      </w:r>
      <w:r w:rsidR="00527980">
        <w:rPr>
          <w:rFonts w:ascii="Arial Narrow" w:hAnsi="Arial Narrow" w:cs="Monotype Corsiva,Italic"/>
          <w:i/>
          <w:iCs/>
          <w:color w:val="000000"/>
          <w:sz w:val="24"/>
          <w:szCs w:val="24"/>
        </w:rPr>
        <w:t xml:space="preserve">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>2011 e, caso não cumpram tal exigência, a Pró-Reitoria de Ensino de Graduação será notificada</w:t>
      </w:r>
      <w:r w:rsidR="00527980">
        <w:rPr>
          <w:rFonts w:ascii="Arial Narrow" w:hAnsi="Arial Narrow" w:cs="Monotype Corsiva,Italic"/>
          <w:i/>
          <w:iCs/>
          <w:color w:val="000000"/>
          <w:sz w:val="24"/>
          <w:szCs w:val="24"/>
        </w:rPr>
        <w:t xml:space="preserve">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>da ocorrência para adoção da devida penalidade junto ao Conselho de Ensino, Pesquisa e</w:t>
      </w:r>
      <w:r w:rsidR="00527980">
        <w:rPr>
          <w:rFonts w:ascii="Arial Narrow" w:hAnsi="Arial Narrow" w:cs="Monotype Corsiva,Italic"/>
          <w:i/>
          <w:iCs/>
          <w:color w:val="000000"/>
          <w:sz w:val="24"/>
          <w:szCs w:val="24"/>
        </w:rPr>
        <w:t xml:space="preserve">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>Extensão (CEPEX).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0B29F7">
        <w:rPr>
          <w:rFonts w:ascii="Arial Narrow" w:hAnsi="Arial Narrow" w:cs="Arial Narrow"/>
          <w:color w:val="000000"/>
          <w:sz w:val="24"/>
          <w:szCs w:val="24"/>
        </w:rPr>
        <w:t>7.13. Em conformidade com o estabelecido no Cronograma de Atividades do Processo Seletivo e de</w:t>
      </w:r>
      <w:r w:rsidR="00527980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 xml:space="preserve">Acompanhamento da Atividade de Monitoria, o </w:t>
      </w:r>
      <w:r w:rsidRPr="000B29F7">
        <w:rPr>
          <w:rFonts w:ascii="Arial Narrow" w:hAnsi="Arial Narrow" w:cs="Arial Narrow,Bold"/>
          <w:b/>
          <w:bCs/>
          <w:color w:val="000000"/>
          <w:sz w:val="24"/>
          <w:szCs w:val="24"/>
        </w:rPr>
        <w:t xml:space="preserve">aluno-monitor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>(remunerado ou não remunerado)</w:t>
      </w:r>
      <w:r w:rsidR="00527980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 xml:space="preserve">elaborará e enviará </w:t>
      </w:r>
      <w:proofErr w:type="spellStart"/>
      <w:r w:rsidRPr="000B29F7">
        <w:rPr>
          <w:rFonts w:ascii="Arial Narrow" w:hAnsi="Arial Narrow" w:cs="Arial Narrow,Italic"/>
          <w:i/>
          <w:iCs/>
          <w:color w:val="000000"/>
          <w:sz w:val="24"/>
          <w:szCs w:val="24"/>
        </w:rPr>
        <w:t>on</w:t>
      </w:r>
      <w:proofErr w:type="spellEnd"/>
      <w:r w:rsidRPr="000B29F7">
        <w:rPr>
          <w:rFonts w:ascii="Arial Narrow" w:hAnsi="Arial Narrow" w:cs="Arial Narrow,Italic"/>
          <w:i/>
          <w:iCs/>
          <w:color w:val="000000"/>
          <w:sz w:val="24"/>
          <w:szCs w:val="24"/>
        </w:rPr>
        <w:t xml:space="preserve"> </w:t>
      </w:r>
      <w:proofErr w:type="spellStart"/>
      <w:r w:rsidRPr="000B29F7">
        <w:rPr>
          <w:rFonts w:ascii="Arial Narrow" w:hAnsi="Arial Narrow" w:cs="Arial Narrow,Italic"/>
          <w:i/>
          <w:iCs/>
          <w:color w:val="000000"/>
          <w:sz w:val="24"/>
          <w:szCs w:val="24"/>
        </w:rPr>
        <w:t>line</w:t>
      </w:r>
      <w:proofErr w:type="spellEnd"/>
      <w:r w:rsidRPr="000B29F7">
        <w:rPr>
          <w:rFonts w:ascii="Arial Narrow" w:hAnsi="Arial Narrow" w:cs="Arial Narrow,Italic"/>
          <w:i/>
          <w:iCs/>
          <w:color w:val="000000"/>
          <w:sz w:val="24"/>
          <w:szCs w:val="24"/>
        </w:rPr>
        <w:t xml:space="preserve">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 xml:space="preserve">o seu </w:t>
      </w:r>
      <w:r w:rsidRPr="000B29F7">
        <w:rPr>
          <w:rFonts w:ascii="Arial Narrow" w:hAnsi="Arial Narrow" w:cs="Monotype Corsiva,Italic"/>
          <w:i/>
          <w:iCs/>
          <w:color w:val="000000"/>
          <w:sz w:val="24"/>
          <w:szCs w:val="24"/>
        </w:rPr>
        <w:t>Relatório Semestral de Monitoria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>, a partir do primeiro dia</w:t>
      </w:r>
      <w:r w:rsidR="00527980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 xml:space="preserve">útil após a data de conclusão do período letivo 2011.2 – 5/12/2011, </w:t>
      </w:r>
      <w:r w:rsidRPr="000B29F7">
        <w:rPr>
          <w:rFonts w:ascii="Arial Narrow" w:hAnsi="Arial Narrow" w:cs="Arial Narrow,Bold"/>
          <w:b/>
          <w:bCs/>
          <w:color w:val="000000"/>
          <w:sz w:val="24"/>
          <w:szCs w:val="24"/>
        </w:rPr>
        <w:t xml:space="preserve">de </w:t>
      </w:r>
      <w:proofErr w:type="gramStart"/>
      <w:r w:rsidRPr="000B29F7">
        <w:rPr>
          <w:rFonts w:ascii="Arial Narrow" w:hAnsi="Arial Narrow" w:cs="Arial Narrow,Bold"/>
          <w:b/>
          <w:bCs/>
          <w:color w:val="000000"/>
          <w:sz w:val="24"/>
          <w:szCs w:val="24"/>
        </w:rPr>
        <w:t>08h:</w:t>
      </w:r>
      <w:proofErr w:type="gramEnd"/>
      <w:r w:rsidRPr="000B29F7">
        <w:rPr>
          <w:rFonts w:ascii="Arial Narrow" w:hAnsi="Arial Narrow" w:cs="Arial Narrow,Bold"/>
          <w:b/>
          <w:bCs/>
          <w:color w:val="000000"/>
          <w:sz w:val="24"/>
          <w:szCs w:val="24"/>
        </w:rPr>
        <w:t>00 do dia 6/12/2011</w:t>
      </w:r>
      <w:r w:rsidR="00527980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0B29F7">
        <w:rPr>
          <w:rFonts w:ascii="Arial Narrow" w:hAnsi="Arial Narrow" w:cs="Arial Narrow,Bold"/>
          <w:b/>
          <w:bCs/>
          <w:color w:val="000000"/>
          <w:sz w:val="24"/>
          <w:szCs w:val="24"/>
        </w:rPr>
        <w:t xml:space="preserve">até 23h:59min </w:t>
      </w:r>
      <w:r w:rsidRPr="000B29F7">
        <w:rPr>
          <w:rFonts w:ascii="Arial Narrow" w:hAnsi="Arial Narrow" w:cs="Arial Narrow,Bold"/>
          <w:b/>
          <w:bCs/>
          <w:color w:val="000000"/>
          <w:sz w:val="24"/>
          <w:szCs w:val="24"/>
        </w:rPr>
        <w:lastRenderedPageBreak/>
        <w:t>do dia 31/3/2012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 xml:space="preserve">, o </w:t>
      </w:r>
      <w:r w:rsidRPr="000B29F7">
        <w:rPr>
          <w:rFonts w:ascii="Arial Narrow" w:hAnsi="Arial Narrow" w:cs="Arial Narrow,Bold"/>
          <w:b/>
          <w:bCs/>
          <w:color w:val="000000"/>
          <w:sz w:val="24"/>
          <w:szCs w:val="24"/>
        </w:rPr>
        <w:t xml:space="preserve">professor-orientador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 xml:space="preserve">o avaliará e o enviara também </w:t>
      </w:r>
      <w:proofErr w:type="spellStart"/>
      <w:r w:rsidRPr="000B29F7">
        <w:rPr>
          <w:rFonts w:ascii="Arial Narrow" w:hAnsi="Arial Narrow" w:cs="Arial Narrow,Italic"/>
          <w:i/>
          <w:iCs/>
          <w:color w:val="000000"/>
          <w:sz w:val="24"/>
          <w:szCs w:val="24"/>
        </w:rPr>
        <w:t>on</w:t>
      </w:r>
      <w:proofErr w:type="spellEnd"/>
      <w:r w:rsidRPr="000B29F7">
        <w:rPr>
          <w:rFonts w:ascii="Arial Narrow" w:hAnsi="Arial Narrow" w:cs="Arial Narrow,Italic"/>
          <w:i/>
          <w:iCs/>
          <w:color w:val="000000"/>
          <w:sz w:val="24"/>
          <w:szCs w:val="24"/>
        </w:rPr>
        <w:t xml:space="preserve"> </w:t>
      </w:r>
      <w:proofErr w:type="spellStart"/>
      <w:r w:rsidRPr="000B29F7">
        <w:rPr>
          <w:rFonts w:ascii="Arial Narrow" w:hAnsi="Arial Narrow" w:cs="Arial Narrow,Italic"/>
          <w:i/>
          <w:iCs/>
          <w:color w:val="000000"/>
          <w:sz w:val="24"/>
          <w:szCs w:val="24"/>
        </w:rPr>
        <w:t>line</w:t>
      </w:r>
      <w:proofErr w:type="spellEnd"/>
      <w:r w:rsidR="00527980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0B29F7">
        <w:rPr>
          <w:rFonts w:ascii="Arial Narrow" w:hAnsi="Arial Narrow" w:cs="Arial Narrow,Bold"/>
          <w:b/>
          <w:bCs/>
          <w:color w:val="000000"/>
          <w:sz w:val="24"/>
          <w:szCs w:val="24"/>
        </w:rPr>
        <w:t xml:space="preserve">de 08h:00 do dia 1/4/2012 até 23h:59min do dia 10/4/2012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 xml:space="preserve">e o </w:t>
      </w:r>
      <w:r w:rsidRPr="000B29F7">
        <w:rPr>
          <w:rFonts w:ascii="Arial Narrow" w:hAnsi="Arial Narrow" w:cs="Arial Narrow,Bold"/>
          <w:b/>
          <w:bCs/>
          <w:color w:val="000000"/>
          <w:sz w:val="24"/>
          <w:szCs w:val="24"/>
        </w:rPr>
        <w:t xml:space="preserve">Departamento de Ensino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>ou a</w:t>
      </w:r>
      <w:r w:rsidR="00527980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0B29F7">
        <w:rPr>
          <w:rFonts w:ascii="Arial Narrow" w:hAnsi="Arial Narrow" w:cs="Arial Narrow,Bold"/>
          <w:b/>
          <w:bCs/>
          <w:color w:val="000000"/>
          <w:sz w:val="24"/>
          <w:szCs w:val="24"/>
        </w:rPr>
        <w:t xml:space="preserve">Chefia de Curso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 xml:space="preserve">o aprovará e o enviará igualmente </w:t>
      </w:r>
      <w:proofErr w:type="spellStart"/>
      <w:r w:rsidRPr="000B29F7">
        <w:rPr>
          <w:rFonts w:ascii="Arial Narrow" w:hAnsi="Arial Narrow" w:cs="Arial Narrow,Italic"/>
          <w:i/>
          <w:iCs/>
          <w:color w:val="000000"/>
          <w:sz w:val="24"/>
          <w:szCs w:val="24"/>
        </w:rPr>
        <w:t>on</w:t>
      </w:r>
      <w:proofErr w:type="spellEnd"/>
      <w:r w:rsidRPr="000B29F7">
        <w:rPr>
          <w:rFonts w:ascii="Arial Narrow" w:hAnsi="Arial Narrow" w:cs="Arial Narrow,Italic"/>
          <w:i/>
          <w:iCs/>
          <w:color w:val="000000"/>
          <w:sz w:val="24"/>
          <w:szCs w:val="24"/>
        </w:rPr>
        <w:t xml:space="preserve"> </w:t>
      </w:r>
      <w:proofErr w:type="spellStart"/>
      <w:r w:rsidRPr="000B29F7">
        <w:rPr>
          <w:rFonts w:ascii="Arial Narrow" w:hAnsi="Arial Narrow" w:cs="Arial Narrow,Italic"/>
          <w:i/>
          <w:iCs/>
          <w:color w:val="000000"/>
          <w:sz w:val="24"/>
          <w:szCs w:val="24"/>
        </w:rPr>
        <w:t>line</w:t>
      </w:r>
      <w:proofErr w:type="spellEnd"/>
      <w:r w:rsidRPr="000B29F7">
        <w:rPr>
          <w:rFonts w:ascii="Arial Narrow" w:hAnsi="Arial Narrow" w:cs="Arial Narrow,Italic"/>
          <w:i/>
          <w:iCs/>
          <w:color w:val="000000"/>
          <w:sz w:val="24"/>
          <w:szCs w:val="24"/>
        </w:rPr>
        <w:t xml:space="preserve"> </w:t>
      </w:r>
      <w:r w:rsidRPr="000B29F7">
        <w:rPr>
          <w:rFonts w:ascii="Arial Narrow" w:hAnsi="Arial Narrow" w:cs="Arial Narrow,Bold"/>
          <w:b/>
          <w:bCs/>
          <w:color w:val="000000"/>
          <w:sz w:val="24"/>
          <w:szCs w:val="24"/>
        </w:rPr>
        <w:t>de 08h:00 do dia 11/4/2012 até</w:t>
      </w:r>
      <w:r w:rsidR="00527980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0B29F7">
        <w:rPr>
          <w:rFonts w:ascii="Arial Narrow" w:hAnsi="Arial Narrow" w:cs="Arial Narrow,Bold"/>
          <w:b/>
          <w:bCs/>
          <w:color w:val="000000"/>
          <w:sz w:val="24"/>
          <w:szCs w:val="24"/>
        </w:rPr>
        <w:t>23h:59min do dia 20/4/2012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 xml:space="preserve">, </w:t>
      </w:r>
      <w:r w:rsidRPr="000B29F7">
        <w:rPr>
          <w:rFonts w:ascii="Arial Narrow" w:hAnsi="Arial Narrow" w:cs="Arial Narrow,Bold"/>
          <w:b/>
          <w:bCs/>
          <w:color w:val="000000"/>
          <w:sz w:val="24"/>
          <w:szCs w:val="24"/>
        </w:rPr>
        <w:t xml:space="preserve">exclusivamente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>via Sistema Eletrônico de Acompanhamento de</w:t>
      </w:r>
      <w:r w:rsidR="00527980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>Monitoria (</w:t>
      </w:r>
      <w:r w:rsidRPr="000B29F7">
        <w:rPr>
          <w:rFonts w:ascii="Arial Narrow" w:hAnsi="Arial Narrow" w:cs="Arial Narrow"/>
          <w:color w:val="0000FF"/>
          <w:sz w:val="24"/>
          <w:szCs w:val="24"/>
        </w:rPr>
        <w:t>http://monitoria.ufpi.br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 xml:space="preserve">), para que seja associado à </w:t>
      </w:r>
      <w:proofErr w:type="spellStart"/>
      <w:r w:rsidRPr="000B29F7">
        <w:rPr>
          <w:rFonts w:ascii="Arial Narrow" w:hAnsi="Arial Narrow" w:cs="Arial Narrow"/>
          <w:color w:val="000000"/>
          <w:sz w:val="24"/>
          <w:szCs w:val="24"/>
        </w:rPr>
        <w:t>frequência</w:t>
      </w:r>
      <w:proofErr w:type="spellEnd"/>
      <w:r w:rsidRPr="000B29F7">
        <w:rPr>
          <w:rFonts w:ascii="Arial Narrow" w:hAnsi="Arial Narrow" w:cs="Arial Narrow"/>
          <w:color w:val="000000"/>
          <w:sz w:val="24"/>
          <w:szCs w:val="24"/>
        </w:rPr>
        <w:t xml:space="preserve"> mensal e, a</w:t>
      </w:r>
      <w:r w:rsidR="00527980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>Coordenadoria de Apoio e Assessoramento Pedagógico possa gerar e emitir os certificados e as</w:t>
      </w:r>
      <w:r w:rsidR="00527980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>certidões.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0B29F7">
        <w:rPr>
          <w:rFonts w:ascii="Arial Narrow" w:hAnsi="Arial Narrow" w:cs="Arial Narrow"/>
          <w:color w:val="000000"/>
          <w:sz w:val="24"/>
          <w:szCs w:val="24"/>
        </w:rPr>
        <w:t>7.14. Após o encerramento do prazo final de envio do Relatório Semestral de Monitoria do período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 w:rsidRPr="000B29F7">
        <w:rPr>
          <w:rFonts w:ascii="Arial Narrow" w:hAnsi="Arial Narrow" w:cs="Arial Narrow"/>
          <w:color w:val="000000"/>
          <w:sz w:val="24"/>
          <w:szCs w:val="24"/>
        </w:rPr>
        <w:t>letivo</w:t>
      </w:r>
      <w:proofErr w:type="gramEnd"/>
      <w:r w:rsidRPr="000B29F7">
        <w:rPr>
          <w:rFonts w:ascii="Arial Narrow" w:hAnsi="Arial Narrow" w:cs="Arial Narrow"/>
          <w:color w:val="000000"/>
          <w:sz w:val="24"/>
          <w:szCs w:val="24"/>
        </w:rPr>
        <w:t xml:space="preserve"> 2011.2 pelos Departamentos de Ensino e pelas Chefias de Cursos, a Coordenadoria de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0B29F7">
        <w:rPr>
          <w:rFonts w:ascii="Arial Narrow" w:hAnsi="Arial Narrow" w:cs="Arial Narrow"/>
          <w:color w:val="000000"/>
          <w:sz w:val="24"/>
          <w:szCs w:val="24"/>
        </w:rPr>
        <w:t xml:space="preserve">Apoio e Assessoramento Pedagógico </w:t>
      </w:r>
      <w:proofErr w:type="gramStart"/>
      <w:r w:rsidRPr="000B29F7">
        <w:rPr>
          <w:rFonts w:ascii="Arial Narrow" w:hAnsi="Arial Narrow" w:cs="Arial Narrow"/>
          <w:color w:val="000000"/>
          <w:sz w:val="24"/>
          <w:szCs w:val="24"/>
        </w:rPr>
        <w:t>terá</w:t>
      </w:r>
      <w:proofErr w:type="gramEnd"/>
      <w:r w:rsidRPr="000B29F7">
        <w:rPr>
          <w:rFonts w:ascii="Arial Narrow" w:hAnsi="Arial Narrow" w:cs="Arial Narrow"/>
          <w:color w:val="000000"/>
          <w:sz w:val="24"/>
          <w:szCs w:val="24"/>
        </w:rPr>
        <w:t xml:space="preserve"> um prazo de até 90 (noventa) dias corridos para a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 w:rsidRPr="000B29F7">
        <w:rPr>
          <w:rFonts w:ascii="Arial Narrow" w:hAnsi="Arial Narrow" w:cs="Arial Narrow"/>
          <w:color w:val="000000"/>
          <w:sz w:val="24"/>
          <w:szCs w:val="24"/>
        </w:rPr>
        <w:t>emissão</w:t>
      </w:r>
      <w:proofErr w:type="gramEnd"/>
      <w:r w:rsidRPr="000B29F7">
        <w:rPr>
          <w:rFonts w:ascii="Arial Narrow" w:hAnsi="Arial Narrow" w:cs="Arial Narrow"/>
          <w:color w:val="000000"/>
          <w:sz w:val="24"/>
          <w:szCs w:val="24"/>
        </w:rPr>
        <w:t xml:space="preserve"> dos certificados de alunos-monitores e das certidões de professores-orientadores.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0B29F7">
        <w:rPr>
          <w:rFonts w:ascii="Arial Narrow" w:hAnsi="Arial Narrow" w:cs="Arial Narrow"/>
          <w:color w:val="000000"/>
          <w:sz w:val="24"/>
          <w:szCs w:val="24"/>
        </w:rPr>
        <w:t xml:space="preserve">7.15. O não cumprimento do estabelecido nos subitens 7.11., 6.12. </w:t>
      </w:r>
      <w:proofErr w:type="gramStart"/>
      <w:r w:rsidRPr="000B29F7">
        <w:rPr>
          <w:rFonts w:ascii="Arial Narrow" w:hAnsi="Arial Narrow" w:cs="Arial Narrow"/>
          <w:color w:val="000000"/>
          <w:sz w:val="24"/>
          <w:szCs w:val="24"/>
        </w:rPr>
        <w:t>e</w:t>
      </w:r>
      <w:proofErr w:type="gramEnd"/>
      <w:r w:rsidRPr="000B29F7">
        <w:rPr>
          <w:rFonts w:ascii="Arial Narrow" w:hAnsi="Arial Narrow" w:cs="Arial Narrow"/>
          <w:color w:val="000000"/>
          <w:sz w:val="24"/>
          <w:szCs w:val="24"/>
        </w:rPr>
        <w:t xml:space="preserve"> 7.13. </w:t>
      </w:r>
      <w:proofErr w:type="gramStart"/>
      <w:r w:rsidRPr="000B29F7">
        <w:rPr>
          <w:rFonts w:ascii="Arial Narrow" w:hAnsi="Arial Narrow" w:cs="Arial Narrow"/>
          <w:color w:val="000000"/>
          <w:sz w:val="24"/>
          <w:szCs w:val="24"/>
        </w:rPr>
        <w:t>por</w:t>
      </w:r>
      <w:proofErr w:type="gramEnd"/>
      <w:r w:rsidRPr="000B29F7">
        <w:rPr>
          <w:rFonts w:ascii="Arial Narrow" w:hAnsi="Arial Narrow" w:cs="Arial Narrow"/>
          <w:color w:val="000000"/>
          <w:sz w:val="24"/>
          <w:szCs w:val="24"/>
        </w:rPr>
        <w:t xml:space="preserve"> qualquer uma das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 w:rsidRPr="000B29F7">
        <w:rPr>
          <w:rFonts w:ascii="Arial Narrow" w:hAnsi="Arial Narrow" w:cs="Arial Narrow"/>
          <w:color w:val="000000"/>
          <w:sz w:val="24"/>
          <w:szCs w:val="24"/>
        </w:rPr>
        <w:t>partes</w:t>
      </w:r>
      <w:proofErr w:type="gramEnd"/>
      <w:r w:rsidRPr="000B29F7">
        <w:rPr>
          <w:rFonts w:ascii="Arial Narrow" w:hAnsi="Arial Narrow" w:cs="Arial Narrow"/>
          <w:color w:val="000000"/>
          <w:sz w:val="24"/>
          <w:szCs w:val="24"/>
        </w:rPr>
        <w:t xml:space="preserve"> responsáveis (alunos-monitores, professores-orientadores, chefias de departamentos de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 w:rsidRPr="000B29F7">
        <w:rPr>
          <w:rFonts w:ascii="Arial Narrow" w:hAnsi="Arial Narrow" w:cs="Arial Narrow"/>
          <w:color w:val="000000"/>
          <w:sz w:val="24"/>
          <w:szCs w:val="24"/>
        </w:rPr>
        <w:t>ensino</w:t>
      </w:r>
      <w:proofErr w:type="gramEnd"/>
      <w:r w:rsidRPr="000B29F7">
        <w:rPr>
          <w:rFonts w:ascii="Arial Narrow" w:hAnsi="Arial Narrow" w:cs="Arial Narrow"/>
          <w:color w:val="000000"/>
          <w:sz w:val="24"/>
          <w:szCs w:val="24"/>
        </w:rPr>
        <w:t xml:space="preserve"> ou chefias de cursos) terá como conseqüência a não emissão de certificado e de certidão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 w:rsidRPr="000B29F7">
        <w:rPr>
          <w:rFonts w:ascii="Arial Narrow" w:hAnsi="Arial Narrow" w:cs="Arial Narrow"/>
          <w:color w:val="000000"/>
          <w:sz w:val="24"/>
          <w:szCs w:val="24"/>
        </w:rPr>
        <w:t>do</w:t>
      </w:r>
      <w:proofErr w:type="gramEnd"/>
      <w:r w:rsidRPr="000B29F7">
        <w:rPr>
          <w:rFonts w:ascii="Arial Narrow" w:hAnsi="Arial Narrow" w:cs="Arial Narrow"/>
          <w:color w:val="000000"/>
          <w:sz w:val="24"/>
          <w:szCs w:val="24"/>
        </w:rPr>
        <w:t xml:space="preserve"> período letivo 2011.2, pela Coordenadoria de Apoio e Assessoramento Pedagógico.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0B29F7">
        <w:rPr>
          <w:rFonts w:ascii="Arial Narrow" w:hAnsi="Arial Narrow" w:cs="Arial Narrow"/>
          <w:color w:val="000000"/>
          <w:sz w:val="24"/>
          <w:szCs w:val="24"/>
        </w:rPr>
        <w:t xml:space="preserve">7.16. Informações adicionais e esclarecimentos sobre o processo seletivo serão obtidos </w:t>
      </w:r>
      <w:proofErr w:type="gramStart"/>
      <w:r w:rsidRPr="000B29F7">
        <w:rPr>
          <w:rFonts w:ascii="Arial Narrow" w:hAnsi="Arial Narrow" w:cs="Arial Narrow"/>
          <w:color w:val="000000"/>
          <w:sz w:val="24"/>
          <w:szCs w:val="24"/>
        </w:rPr>
        <w:t>na Pró</w:t>
      </w:r>
      <w:proofErr w:type="gramEnd"/>
      <w:r w:rsidRPr="000B29F7">
        <w:rPr>
          <w:rFonts w:ascii="Arial Narrow" w:hAnsi="Arial Narrow" w:cs="Arial Narrow"/>
          <w:color w:val="000000"/>
          <w:sz w:val="24"/>
          <w:szCs w:val="24"/>
        </w:rPr>
        <w:t>-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,Italic"/>
          <w:i/>
          <w:iCs/>
          <w:color w:val="000000"/>
          <w:sz w:val="24"/>
          <w:szCs w:val="24"/>
        </w:rPr>
      </w:pPr>
      <w:r w:rsidRPr="000B29F7">
        <w:rPr>
          <w:rFonts w:ascii="Arial Narrow" w:hAnsi="Arial Narrow" w:cs="Arial Narrow"/>
          <w:color w:val="000000"/>
          <w:sz w:val="24"/>
          <w:szCs w:val="24"/>
        </w:rPr>
        <w:t>Reitoria de Ensino de Graduação (PREG), pelo telefone (86) 3215-5</w:t>
      </w:r>
      <w:r w:rsidRPr="000B29F7">
        <w:rPr>
          <w:rFonts w:ascii="Arial Narrow" w:hAnsi="Arial Narrow" w:cs="Arial Narrow,Bold"/>
          <w:b/>
          <w:bCs/>
          <w:color w:val="000000"/>
          <w:sz w:val="24"/>
          <w:szCs w:val="24"/>
        </w:rPr>
        <w:t xml:space="preserve">540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 xml:space="preserve">e ou pelo </w:t>
      </w:r>
      <w:r w:rsidRPr="000B29F7">
        <w:rPr>
          <w:rFonts w:ascii="Arial Narrow" w:hAnsi="Arial Narrow" w:cs="Arial Narrow,Italic"/>
          <w:i/>
          <w:iCs/>
          <w:color w:val="000000"/>
          <w:sz w:val="24"/>
          <w:szCs w:val="24"/>
        </w:rPr>
        <w:t>e-mail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0B29F7">
        <w:rPr>
          <w:rFonts w:ascii="Arial Narrow" w:hAnsi="Arial Narrow" w:cs="Arial Narrow"/>
          <w:color w:val="0000FF"/>
          <w:sz w:val="24"/>
          <w:szCs w:val="24"/>
        </w:rPr>
        <w:t>preg@ufpi.edu.br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>, e na Coordenadoria de Apoio e Assessoramento Pedagógico (CAAP), pelo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proofErr w:type="spellStart"/>
      <w:proofErr w:type="gramStart"/>
      <w:r w:rsidRPr="000B29F7">
        <w:rPr>
          <w:rFonts w:ascii="Arial Narrow" w:hAnsi="Arial Narrow" w:cs="Arial Narrow"/>
          <w:color w:val="000000"/>
          <w:sz w:val="24"/>
          <w:szCs w:val="24"/>
        </w:rPr>
        <w:t>tele</w:t>
      </w:r>
      <w:r w:rsidRPr="000B29F7">
        <w:rPr>
          <w:rFonts w:ascii="Arial Narrow" w:hAnsi="Arial Narrow" w:cs="Arial Narrow,Italic"/>
          <w:i/>
          <w:iCs/>
          <w:color w:val="000000"/>
          <w:sz w:val="24"/>
          <w:szCs w:val="24"/>
        </w:rPr>
        <w:t>fax</w:t>
      </w:r>
      <w:proofErr w:type="spellEnd"/>
      <w:proofErr w:type="gramEnd"/>
      <w:r w:rsidRPr="000B29F7">
        <w:rPr>
          <w:rFonts w:ascii="Arial Narrow" w:hAnsi="Arial Narrow" w:cs="Arial Narrow,Italic"/>
          <w:i/>
          <w:iCs/>
          <w:color w:val="000000"/>
          <w:sz w:val="24"/>
          <w:szCs w:val="24"/>
        </w:rPr>
        <w:t xml:space="preserve">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>(86) 3215-5</w:t>
      </w:r>
      <w:r w:rsidRPr="000B29F7">
        <w:rPr>
          <w:rFonts w:ascii="Arial Narrow" w:hAnsi="Arial Narrow" w:cs="Arial Narrow,Bold"/>
          <w:b/>
          <w:bCs/>
          <w:color w:val="000000"/>
          <w:sz w:val="24"/>
          <w:szCs w:val="24"/>
        </w:rPr>
        <w:t xml:space="preserve">555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 xml:space="preserve">e ou pelo </w:t>
      </w:r>
      <w:r w:rsidRPr="000B29F7">
        <w:rPr>
          <w:rFonts w:ascii="Arial Narrow" w:hAnsi="Arial Narrow" w:cs="Arial Narrow,Italic"/>
          <w:i/>
          <w:iCs/>
          <w:color w:val="000000"/>
          <w:sz w:val="24"/>
          <w:szCs w:val="24"/>
        </w:rPr>
        <w:t xml:space="preserve">e-mail </w:t>
      </w:r>
      <w:r w:rsidRPr="000B29F7">
        <w:rPr>
          <w:rFonts w:ascii="Arial Narrow" w:hAnsi="Arial Narrow" w:cs="Arial Narrow"/>
          <w:color w:val="0000FF"/>
          <w:sz w:val="24"/>
          <w:szCs w:val="24"/>
        </w:rPr>
        <w:t>caap@ufpi.edu.br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>.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0B29F7">
        <w:rPr>
          <w:rFonts w:ascii="Arial Narrow" w:hAnsi="Arial Narrow" w:cs="Arial Narrow"/>
          <w:color w:val="000000"/>
          <w:sz w:val="24"/>
          <w:szCs w:val="24"/>
        </w:rPr>
        <w:t>7.17. Informações adicionais e esclarecimentos sobre o cadastramento de senhas de professores,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 w:rsidRPr="000B29F7">
        <w:rPr>
          <w:rFonts w:ascii="Arial Narrow" w:hAnsi="Arial Narrow" w:cs="Arial Narrow"/>
          <w:color w:val="000000"/>
          <w:sz w:val="24"/>
          <w:szCs w:val="24"/>
        </w:rPr>
        <w:t>cadastramento</w:t>
      </w:r>
      <w:proofErr w:type="gramEnd"/>
      <w:r w:rsidRPr="000B29F7">
        <w:rPr>
          <w:rFonts w:ascii="Arial Narrow" w:hAnsi="Arial Narrow" w:cs="Arial Narrow"/>
          <w:color w:val="000000"/>
          <w:sz w:val="24"/>
          <w:szCs w:val="24"/>
        </w:rPr>
        <w:t xml:space="preserve"> de prováveis monitores e a operacionalização do Sistema Eletrônico de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proofErr w:type="gramStart"/>
      <w:r w:rsidRPr="000B29F7">
        <w:rPr>
          <w:rFonts w:ascii="Arial Narrow" w:hAnsi="Arial Narrow" w:cs="Times New Roman"/>
          <w:color w:val="000000"/>
          <w:sz w:val="24"/>
          <w:szCs w:val="24"/>
        </w:rPr>
        <w:t>8</w:t>
      </w:r>
      <w:proofErr w:type="gramEnd"/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0B29F7">
        <w:rPr>
          <w:rFonts w:ascii="Arial Narrow" w:hAnsi="Arial Narrow" w:cs="Arial Narrow"/>
          <w:color w:val="000000"/>
          <w:sz w:val="24"/>
          <w:szCs w:val="24"/>
        </w:rPr>
        <w:t xml:space="preserve">Acompanhamento de Monitoria </w:t>
      </w:r>
      <w:proofErr w:type="gramStart"/>
      <w:r w:rsidRPr="000B29F7">
        <w:rPr>
          <w:rFonts w:ascii="Arial Narrow" w:hAnsi="Arial Narrow" w:cs="Arial Narrow"/>
          <w:color w:val="000000"/>
          <w:sz w:val="24"/>
          <w:szCs w:val="24"/>
        </w:rPr>
        <w:t>serão obtidos</w:t>
      </w:r>
      <w:proofErr w:type="gramEnd"/>
      <w:r w:rsidRPr="000B29F7">
        <w:rPr>
          <w:rFonts w:ascii="Arial Narrow" w:hAnsi="Arial Narrow" w:cs="Arial Narrow"/>
          <w:color w:val="000000"/>
          <w:sz w:val="24"/>
          <w:szCs w:val="24"/>
        </w:rPr>
        <w:t xml:space="preserve"> no Núcleo de Processamento de Dados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,Italic"/>
          <w:i/>
          <w:iCs/>
          <w:color w:val="000000"/>
          <w:sz w:val="24"/>
          <w:szCs w:val="24"/>
        </w:rPr>
      </w:pPr>
      <w:r w:rsidRPr="000B29F7">
        <w:rPr>
          <w:rFonts w:ascii="Arial Narrow" w:hAnsi="Arial Narrow" w:cs="Arial Narrow"/>
          <w:color w:val="000000"/>
          <w:sz w:val="24"/>
          <w:szCs w:val="24"/>
        </w:rPr>
        <w:t>(NPD</w:t>
      </w:r>
      <w:proofErr w:type="gramStart"/>
      <w:r w:rsidRPr="000B29F7">
        <w:rPr>
          <w:rFonts w:ascii="Arial Narrow" w:hAnsi="Arial Narrow" w:cs="Arial Narrow"/>
          <w:color w:val="000000"/>
          <w:sz w:val="24"/>
          <w:szCs w:val="24"/>
        </w:rPr>
        <w:t>)</w:t>
      </w:r>
      <w:proofErr w:type="gramEnd"/>
      <w:r w:rsidRPr="000B29F7">
        <w:rPr>
          <w:rFonts w:ascii="Arial Narrow" w:hAnsi="Arial Narrow" w:cs="Arial Narrow"/>
          <w:color w:val="000000"/>
          <w:sz w:val="24"/>
          <w:szCs w:val="24"/>
        </w:rPr>
        <w:t>/UFPI, pelos telefones (86) 3215-5</w:t>
      </w:r>
      <w:r w:rsidRPr="000B29F7">
        <w:rPr>
          <w:rFonts w:ascii="Arial Narrow" w:hAnsi="Arial Narrow" w:cs="Arial Narrow,Bold"/>
          <w:b/>
          <w:bCs/>
          <w:color w:val="000000"/>
          <w:sz w:val="24"/>
          <w:szCs w:val="24"/>
        </w:rPr>
        <w:t xml:space="preserve">526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>e 3215-5</w:t>
      </w:r>
      <w:r w:rsidRPr="000B29F7">
        <w:rPr>
          <w:rFonts w:ascii="Arial Narrow" w:hAnsi="Arial Narrow" w:cs="Arial Narrow,Bold"/>
          <w:b/>
          <w:bCs/>
          <w:color w:val="000000"/>
          <w:sz w:val="24"/>
          <w:szCs w:val="24"/>
        </w:rPr>
        <w:t xml:space="preserve">630 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 xml:space="preserve">e ou pelo </w:t>
      </w:r>
      <w:r w:rsidRPr="000B29F7">
        <w:rPr>
          <w:rFonts w:ascii="Arial Narrow" w:hAnsi="Arial Narrow" w:cs="Arial Narrow,Italic"/>
          <w:i/>
          <w:iCs/>
          <w:color w:val="000000"/>
          <w:sz w:val="24"/>
          <w:szCs w:val="24"/>
        </w:rPr>
        <w:t>e-mail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0B29F7">
        <w:rPr>
          <w:rFonts w:ascii="Arial Narrow" w:hAnsi="Arial Narrow" w:cs="Arial Narrow"/>
          <w:color w:val="0000FF"/>
          <w:sz w:val="24"/>
          <w:szCs w:val="24"/>
        </w:rPr>
        <w:t>euclydesmelo@ufpi.edu.br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>.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0B29F7">
        <w:rPr>
          <w:rFonts w:ascii="Arial Narrow" w:hAnsi="Arial Narrow" w:cs="Arial Narrow"/>
          <w:color w:val="000000"/>
          <w:sz w:val="24"/>
          <w:szCs w:val="24"/>
        </w:rPr>
        <w:t>7.18. O professor substituto interessado em participar do Programa de Monitoria no período letivo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0B29F7">
        <w:rPr>
          <w:rFonts w:ascii="Arial Narrow" w:hAnsi="Arial Narrow" w:cs="Arial Narrow"/>
          <w:color w:val="000000"/>
          <w:sz w:val="24"/>
          <w:szCs w:val="24"/>
        </w:rPr>
        <w:t xml:space="preserve">2011.2 </w:t>
      </w:r>
      <w:proofErr w:type="gramStart"/>
      <w:r w:rsidRPr="000B29F7">
        <w:rPr>
          <w:rFonts w:ascii="Arial Narrow" w:hAnsi="Arial Narrow" w:cs="Arial Narrow"/>
          <w:color w:val="000000"/>
          <w:sz w:val="24"/>
          <w:szCs w:val="24"/>
        </w:rPr>
        <w:t>deverá manifestar-se</w:t>
      </w:r>
      <w:proofErr w:type="gramEnd"/>
      <w:r w:rsidRPr="000B29F7">
        <w:rPr>
          <w:rFonts w:ascii="Arial Narrow" w:hAnsi="Arial Narrow" w:cs="Arial Narrow"/>
          <w:color w:val="000000"/>
          <w:sz w:val="24"/>
          <w:szCs w:val="24"/>
        </w:rPr>
        <w:t xml:space="preserve"> junto ao Departamento de Ensino ou Chefia de Curso até o dia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0B29F7">
        <w:rPr>
          <w:rFonts w:ascii="Arial Narrow" w:hAnsi="Arial Narrow" w:cs="Arial Narrow,Bold"/>
          <w:b/>
          <w:bCs/>
          <w:color w:val="000000"/>
          <w:sz w:val="24"/>
          <w:szCs w:val="24"/>
        </w:rPr>
        <w:t>29/7/2011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>, para que seja solicitado à Coordenadoria de Apoio e Assessoramento Pedagógico, o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 w:rsidRPr="000B29F7">
        <w:rPr>
          <w:rFonts w:ascii="Arial Narrow" w:hAnsi="Arial Narrow" w:cs="Arial Narrow"/>
          <w:color w:val="000000"/>
          <w:sz w:val="24"/>
          <w:szCs w:val="24"/>
        </w:rPr>
        <w:t>cadastramento</w:t>
      </w:r>
      <w:proofErr w:type="gramEnd"/>
      <w:r w:rsidRPr="000B29F7">
        <w:rPr>
          <w:rFonts w:ascii="Arial Narrow" w:hAnsi="Arial Narrow" w:cs="Arial Narrow"/>
          <w:color w:val="000000"/>
          <w:sz w:val="24"/>
          <w:szCs w:val="24"/>
        </w:rPr>
        <w:t xml:space="preserve"> no Sistema Eletrônico de Acompanhamento de Monitoria até </w:t>
      </w:r>
      <w:r w:rsidRPr="000B29F7">
        <w:rPr>
          <w:rFonts w:ascii="Arial Narrow" w:hAnsi="Arial Narrow" w:cs="Arial Narrow,Bold"/>
          <w:b/>
          <w:bCs/>
          <w:color w:val="000000"/>
          <w:sz w:val="24"/>
          <w:szCs w:val="24"/>
        </w:rPr>
        <w:t>1/8/2011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>.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0B29F7">
        <w:rPr>
          <w:rFonts w:ascii="Arial Narrow" w:hAnsi="Arial Narrow" w:cs="Arial Narrow"/>
          <w:color w:val="000000"/>
          <w:sz w:val="24"/>
          <w:szCs w:val="24"/>
        </w:rPr>
        <w:t>7.19. O professor substituto será acompanhado no tocante às atividades do Programa de Monitoria e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 w:rsidRPr="000B29F7">
        <w:rPr>
          <w:rFonts w:ascii="Arial Narrow" w:hAnsi="Arial Narrow" w:cs="Arial Narrow"/>
          <w:color w:val="000000"/>
          <w:sz w:val="24"/>
          <w:szCs w:val="24"/>
        </w:rPr>
        <w:t>às</w:t>
      </w:r>
      <w:proofErr w:type="gramEnd"/>
      <w:r w:rsidRPr="000B29F7">
        <w:rPr>
          <w:rFonts w:ascii="Arial Narrow" w:hAnsi="Arial Narrow" w:cs="Arial Narrow"/>
          <w:color w:val="000000"/>
          <w:sz w:val="24"/>
          <w:szCs w:val="24"/>
        </w:rPr>
        <w:t xml:space="preserve"> exigências do Sistema Eletrônico de Acompanhamento de Monitoria pelo Departamento de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0B29F7">
        <w:rPr>
          <w:rFonts w:ascii="Arial Narrow" w:hAnsi="Arial Narrow" w:cs="Arial Narrow"/>
          <w:color w:val="000000"/>
          <w:sz w:val="24"/>
          <w:szCs w:val="24"/>
        </w:rPr>
        <w:t>Ensino ou Chefia de Curso, mesmo após a exoneração, para que não ocorram pendências que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 w:rsidRPr="000B29F7">
        <w:rPr>
          <w:rFonts w:ascii="Arial Narrow" w:hAnsi="Arial Narrow" w:cs="Arial Narrow"/>
          <w:color w:val="000000"/>
          <w:sz w:val="24"/>
          <w:szCs w:val="24"/>
        </w:rPr>
        <w:t>prejudiquem</w:t>
      </w:r>
      <w:proofErr w:type="gramEnd"/>
      <w:r w:rsidRPr="000B29F7">
        <w:rPr>
          <w:rFonts w:ascii="Arial Narrow" w:hAnsi="Arial Narrow" w:cs="Arial Narrow"/>
          <w:color w:val="000000"/>
          <w:sz w:val="24"/>
          <w:szCs w:val="24"/>
        </w:rPr>
        <w:t xml:space="preserve"> os alunos.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0B29F7">
        <w:rPr>
          <w:rFonts w:ascii="Arial Narrow" w:hAnsi="Arial Narrow" w:cs="Arial Narrow"/>
          <w:color w:val="000000"/>
          <w:sz w:val="24"/>
          <w:szCs w:val="24"/>
        </w:rPr>
        <w:t>7.20. O desligamento de monitor do período letivo 2011.2 ocorrerá à luz do estabelecido nos incisos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0B29F7">
        <w:rPr>
          <w:rFonts w:ascii="Arial Narrow" w:hAnsi="Arial Narrow" w:cs="Arial Narrow"/>
          <w:color w:val="000000"/>
          <w:sz w:val="24"/>
          <w:szCs w:val="24"/>
        </w:rPr>
        <w:t>I, II, III, IV e V do art. 14 da Resolução Nº 152/99-CEPEX, de 9/9/1999 e em conformidade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 w:rsidRPr="000B29F7">
        <w:rPr>
          <w:rFonts w:ascii="Arial Narrow" w:hAnsi="Arial Narrow" w:cs="Arial Narrow"/>
          <w:color w:val="000000"/>
          <w:sz w:val="24"/>
          <w:szCs w:val="24"/>
        </w:rPr>
        <w:lastRenderedPageBreak/>
        <w:t>também</w:t>
      </w:r>
      <w:proofErr w:type="gramEnd"/>
      <w:r w:rsidRPr="000B29F7">
        <w:rPr>
          <w:rFonts w:ascii="Arial Narrow" w:hAnsi="Arial Narrow" w:cs="Arial Narrow"/>
          <w:color w:val="000000"/>
          <w:sz w:val="24"/>
          <w:szCs w:val="24"/>
        </w:rPr>
        <w:t xml:space="preserve"> com os incisos I, II, III e IV do art. 165 do Regimento Geral da UFPI e, será oficialmente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 w:rsidRPr="000B29F7">
        <w:rPr>
          <w:rFonts w:ascii="Arial Narrow" w:hAnsi="Arial Narrow" w:cs="Arial Narrow"/>
          <w:color w:val="000000"/>
          <w:sz w:val="24"/>
          <w:szCs w:val="24"/>
        </w:rPr>
        <w:t>comunicado</w:t>
      </w:r>
      <w:proofErr w:type="gramEnd"/>
      <w:r w:rsidRPr="000B29F7">
        <w:rPr>
          <w:rFonts w:ascii="Arial Narrow" w:hAnsi="Arial Narrow" w:cs="Arial Narrow"/>
          <w:color w:val="000000"/>
          <w:sz w:val="24"/>
          <w:szCs w:val="24"/>
        </w:rPr>
        <w:t xml:space="preserve"> com a comprovação pertinente (Termo de Desistência, Comprovante de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 w:rsidRPr="000B29F7">
        <w:rPr>
          <w:rFonts w:ascii="Arial Narrow" w:hAnsi="Arial Narrow" w:cs="Arial Narrow"/>
          <w:color w:val="000000"/>
          <w:sz w:val="24"/>
          <w:szCs w:val="24"/>
        </w:rPr>
        <w:t>Trancamento de Matrícula etc.)</w:t>
      </w:r>
      <w:proofErr w:type="gramEnd"/>
      <w:r w:rsidRPr="000B29F7">
        <w:rPr>
          <w:rFonts w:ascii="Arial Narrow" w:hAnsi="Arial Narrow" w:cs="Arial Narrow"/>
          <w:color w:val="000000"/>
          <w:sz w:val="24"/>
          <w:szCs w:val="24"/>
        </w:rPr>
        <w:t xml:space="preserve"> pelo Departamento de Ensino ou Chefia de Curso à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0B29F7">
        <w:rPr>
          <w:rFonts w:ascii="Arial Narrow" w:hAnsi="Arial Narrow" w:cs="Arial Narrow"/>
          <w:color w:val="000000"/>
          <w:sz w:val="24"/>
          <w:szCs w:val="24"/>
        </w:rPr>
        <w:t>Coordenadoria de Apoio e Assessoramento Pedagógico para as providências cabíveis</w:t>
      </w:r>
      <w:proofErr w:type="gramStart"/>
      <w:r w:rsidRPr="000B29F7">
        <w:rPr>
          <w:rFonts w:ascii="Arial Narrow" w:hAnsi="Arial Narrow" w:cs="Arial Narrow"/>
          <w:color w:val="000000"/>
          <w:sz w:val="24"/>
          <w:szCs w:val="24"/>
        </w:rPr>
        <w:t>, via</w:t>
      </w:r>
      <w:proofErr w:type="gramEnd"/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0B29F7">
        <w:rPr>
          <w:rFonts w:ascii="Arial Narrow" w:hAnsi="Arial Narrow" w:cs="Arial Narrow"/>
          <w:color w:val="000000"/>
          <w:sz w:val="24"/>
          <w:szCs w:val="24"/>
        </w:rPr>
        <w:t>Serviço de Protocolo da UFPI.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0B29F7">
        <w:rPr>
          <w:rFonts w:ascii="Arial Narrow" w:hAnsi="Arial Narrow" w:cs="Arial Narrow"/>
          <w:color w:val="000000"/>
          <w:sz w:val="24"/>
          <w:szCs w:val="24"/>
        </w:rPr>
        <w:t>7.21. Os alunos que participarem do processo seletivo de monitoria no período letivo 2011.2 e que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 w:rsidRPr="000B29F7">
        <w:rPr>
          <w:rFonts w:ascii="Arial Narrow" w:hAnsi="Arial Narrow" w:cs="Arial Narrow"/>
          <w:color w:val="000000"/>
          <w:sz w:val="24"/>
          <w:szCs w:val="24"/>
        </w:rPr>
        <w:t>constam</w:t>
      </w:r>
      <w:proofErr w:type="gramEnd"/>
      <w:r w:rsidRPr="000B29F7">
        <w:rPr>
          <w:rFonts w:ascii="Arial Narrow" w:hAnsi="Arial Narrow" w:cs="Arial Narrow"/>
          <w:color w:val="000000"/>
          <w:sz w:val="24"/>
          <w:szCs w:val="24"/>
        </w:rPr>
        <w:t xml:space="preserve"> da lista do Departamento de Ensino ou Chefia de Cursos na condição de classificáveis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 w:rsidRPr="000B29F7">
        <w:rPr>
          <w:rFonts w:ascii="Arial Narrow" w:hAnsi="Arial Narrow" w:cs="Arial Narrow"/>
          <w:color w:val="000000"/>
          <w:sz w:val="24"/>
          <w:szCs w:val="24"/>
        </w:rPr>
        <w:t>serão</w:t>
      </w:r>
      <w:proofErr w:type="gramEnd"/>
      <w:r w:rsidRPr="000B29F7">
        <w:rPr>
          <w:rFonts w:ascii="Arial Narrow" w:hAnsi="Arial Narrow" w:cs="Arial Narrow"/>
          <w:color w:val="000000"/>
          <w:sz w:val="24"/>
          <w:szCs w:val="24"/>
        </w:rPr>
        <w:t xml:space="preserve"> também cadastrados no Sistema Eletrônico de Acompanhamento de Monitoria, no período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 w:rsidRPr="000B29F7">
        <w:rPr>
          <w:rFonts w:ascii="Arial Narrow" w:hAnsi="Arial Narrow" w:cs="Arial Narrow"/>
          <w:color w:val="000000"/>
          <w:sz w:val="24"/>
          <w:szCs w:val="24"/>
        </w:rPr>
        <w:t>referido</w:t>
      </w:r>
      <w:proofErr w:type="gramEnd"/>
      <w:r w:rsidRPr="000B29F7">
        <w:rPr>
          <w:rFonts w:ascii="Arial Narrow" w:hAnsi="Arial Narrow" w:cs="Arial Narrow"/>
          <w:color w:val="000000"/>
          <w:sz w:val="24"/>
          <w:szCs w:val="24"/>
        </w:rPr>
        <w:t xml:space="preserve"> neste Edital (</w:t>
      </w:r>
      <w:r w:rsidRPr="000B29F7">
        <w:rPr>
          <w:rFonts w:ascii="Arial Narrow" w:hAnsi="Arial Narrow" w:cs="Arial Narrow,Bold"/>
          <w:b/>
          <w:bCs/>
          <w:color w:val="000000"/>
          <w:sz w:val="24"/>
          <w:szCs w:val="24"/>
        </w:rPr>
        <w:t>de 08h:00 do dia 17 até 23h:59min do dia 19/8/2011</w:t>
      </w:r>
      <w:r w:rsidRPr="000B29F7">
        <w:rPr>
          <w:rFonts w:ascii="Arial Narrow" w:hAnsi="Arial Narrow" w:cs="Arial Narrow"/>
          <w:color w:val="000000"/>
          <w:sz w:val="24"/>
          <w:szCs w:val="24"/>
        </w:rPr>
        <w:t>), a fim de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 w:rsidRPr="000B29F7">
        <w:rPr>
          <w:rFonts w:ascii="Arial Narrow" w:hAnsi="Arial Narrow" w:cs="Arial Narrow"/>
          <w:color w:val="000000"/>
          <w:sz w:val="24"/>
          <w:szCs w:val="24"/>
        </w:rPr>
        <w:t>atendimento</w:t>
      </w:r>
      <w:proofErr w:type="gramEnd"/>
      <w:r w:rsidRPr="000B29F7">
        <w:rPr>
          <w:rFonts w:ascii="Arial Narrow" w:hAnsi="Arial Narrow" w:cs="Arial Narrow"/>
          <w:color w:val="000000"/>
          <w:sz w:val="24"/>
          <w:szCs w:val="24"/>
        </w:rPr>
        <w:t xml:space="preserve"> ao disposto no Parágrafo Único do art. 10 da Resolução Nº 152/99–CEPEX, de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0B29F7">
        <w:rPr>
          <w:rFonts w:ascii="Arial Narrow" w:hAnsi="Arial Narrow" w:cs="Arial Narrow"/>
          <w:color w:val="000000"/>
          <w:sz w:val="24"/>
          <w:szCs w:val="24"/>
        </w:rPr>
        <w:t>9/9/1999.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0B29F7">
        <w:rPr>
          <w:rFonts w:ascii="Arial Narrow" w:hAnsi="Arial Narrow" w:cs="Arial Narrow"/>
          <w:color w:val="000000"/>
          <w:sz w:val="24"/>
          <w:szCs w:val="24"/>
        </w:rPr>
        <w:t xml:space="preserve">7.22. Os casos omissos neste Edital serão decididos pela </w:t>
      </w:r>
      <w:proofErr w:type="gramStart"/>
      <w:r w:rsidRPr="000B29F7">
        <w:rPr>
          <w:rFonts w:ascii="Arial Narrow" w:hAnsi="Arial Narrow" w:cs="Arial Narrow"/>
          <w:color w:val="000000"/>
          <w:sz w:val="24"/>
          <w:szCs w:val="24"/>
        </w:rPr>
        <w:t>Assembléia Departamental ou Colegiado</w:t>
      </w:r>
      <w:proofErr w:type="gramEnd"/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 w:rsidRPr="000B29F7">
        <w:rPr>
          <w:rFonts w:ascii="Arial Narrow" w:hAnsi="Arial Narrow" w:cs="Arial Narrow"/>
          <w:color w:val="000000"/>
          <w:sz w:val="24"/>
          <w:szCs w:val="24"/>
        </w:rPr>
        <w:t>de</w:t>
      </w:r>
      <w:proofErr w:type="gramEnd"/>
      <w:r w:rsidRPr="000B29F7">
        <w:rPr>
          <w:rFonts w:ascii="Arial Narrow" w:hAnsi="Arial Narrow" w:cs="Arial Narrow"/>
          <w:color w:val="000000"/>
          <w:sz w:val="24"/>
          <w:szCs w:val="24"/>
        </w:rPr>
        <w:t xml:space="preserve"> Curso, ouvida a Coordenadoria de Apoio e Assessoramento Pedagógico (CAAP) e a Pró-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0B29F7">
        <w:rPr>
          <w:rFonts w:ascii="Arial Narrow" w:hAnsi="Arial Narrow" w:cs="Arial Narrow"/>
          <w:color w:val="000000"/>
          <w:sz w:val="24"/>
          <w:szCs w:val="24"/>
        </w:rPr>
        <w:t>Reitoria de Ensino de Graduação (PREG).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0B29F7">
        <w:rPr>
          <w:rFonts w:ascii="Arial Narrow" w:hAnsi="Arial Narrow" w:cs="Arial Narrow"/>
          <w:color w:val="000000"/>
          <w:sz w:val="24"/>
          <w:szCs w:val="24"/>
        </w:rPr>
        <w:t>7.23. Este Edital entra em vigor na data de sua publicação na Página Eletrônica da UFPI, revogadas</w:t>
      </w:r>
    </w:p>
    <w:p w:rsidR="00A80619" w:rsidRPr="000B29F7" w:rsidRDefault="00A80619" w:rsidP="000B29F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 w:rsidRPr="000B29F7">
        <w:rPr>
          <w:rFonts w:ascii="Arial Narrow" w:hAnsi="Arial Narrow" w:cs="Arial Narrow"/>
          <w:color w:val="000000"/>
          <w:sz w:val="24"/>
          <w:szCs w:val="24"/>
        </w:rPr>
        <w:t>as</w:t>
      </w:r>
      <w:proofErr w:type="gramEnd"/>
      <w:r w:rsidRPr="000B29F7">
        <w:rPr>
          <w:rFonts w:ascii="Arial Narrow" w:hAnsi="Arial Narrow" w:cs="Arial Narrow"/>
          <w:color w:val="000000"/>
          <w:sz w:val="24"/>
          <w:szCs w:val="24"/>
        </w:rPr>
        <w:t xml:space="preserve"> disposições em contrário.</w:t>
      </w:r>
    </w:p>
    <w:p w:rsidR="000B29F7" w:rsidRPr="000B29F7" w:rsidRDefault="000B29F7" w:rsidP="000B29F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0B29F7" w:rsidRDefault="000B29F7" w:rsidP="000B29F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0B29F7" w:rsidRDefault="000B29F7" w:rsidP="000B29F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0B29F7" w:rsidRDefault="000B29F7" w:rsidP="000B29F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0B29F7" w:rsidRDefault="000B29F7" w:rsidP="000B29F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A80619" w:rsidRPr="000B29F7" w:rsidRDefault="00D97B17" w:rsidP="000B29F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Teresina(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>PI), 19 de julho de 2011</w:t>
      </w:r>
      <w:r w:rsidR="00A80619" w:rsidRPr="000B29F7">
        <w:rPr>
          <w:rFonts w:ascii="Arial Narrow" w:hAnsi="Arial Narrow" w:cs="Arial Narrow"/>
          <w:color w:val="000000"/>
          <w:sz w:val="24"/>
          <w:szCs w:val="24"/>
        </w:rPr>
        <w:t>.</w:t>
      </w:r>
    </w:p>
    <w:p w:rsidR="00D97B17" w:rsidRDefault="00D97B17" w:rsidP="000B29F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Monotype Corsiva,Italic"/>
          <w:i/>
          <w:iCs/>
          <w:color w:val="000000"/>
          <w:sz w:val="24"/>
          <w:szCs w:val="24"/>
        </w:rPr>
      </w:pPr>
    </w:p>
    <w:p w:rsidR="00D97B17" w:rsidRDefault="00D97B17" w:rsidP="000B29F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Monotype Corsiva,Italic"/>
          <w:i/>
          <w:iCs/>
          <w:color w:val="000000"/>
          <w:sz w:val="24"/>
          <w:szCs w:val="24"/>
        </w:rPr>
      </w:pPr>
    </w:p>
    <w:p w:rsidR="00A80619" w:rsidRDefault="008B2EFD" w:rsidP="000B29F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Monotype Corsiva,Italic"/>
          <w:i/>
          <w:iCs/>
          <w:color w:val="000000"/>
          <w:sz w:val="24"/>
          <w:szCs w:val="24"/>
        </w:rPr>
      </w:pPr>
      <w:proofErr w:type="spellStart"/>
      <w:r>
        <w:rPr>
          <w:rFonts w:ascii="Arial Narrow" w:hAnsi="Arial Narrow" w:cs="Monotype Corsiva,Italic"/>
          <w:i/>
          <w:iCs/>
          <w:color w:val="000000"/>
          <w:sz w:val="24"/>
          <w:szCs w:val="24"/>
        </w:rPr>
        <w:t>Profª</w:t>
      </w:r>
      <w:proofErr w:type="spellEnd"/>
      <w:r>
        <w:rPr>
          <w:rFonts w:ascii="Arial Narrow" w:hAnsi="Arial Narrow" w:cs="Monotype Corsiva,Italic"/>
          <w:i/>
          <w:iCs/>
          <w:color w:val="000000"/>
          <w:sz w:val="24"/>
          <w:szCs w:val="24"/>
        </w:rPr>
        <w:t xml:space="preserve"> Maria do Carmo Souza</w:t>
      </w:r>
    </w:p>
    <w:p w:rsidR="00A80619" w:rsidRPr="000B29F7" w:rsidRDefault="00A80619" w:rsidP="004F7D4B">
      <w:pPr>
        <w:jc w:val="center"/>
        <w:rPr>
          <w:rFonts w:ascii="Arial Narrow" w:hAnsi="Arial Narrow" w:cs="Times New Roman"/>
          <w:sz w:val="24"/>
          <w:szCs w:val="24"/>
        </w:rPr>
      </w:pPr>
      <w:r w:rsidRPr="000B29F7">
        <w:rPr>
          <w:rFonts w:ascii="Arial Narrow" w:hAnsi="Arial Narrow" w:cs="Arial Narrow"/>
          <w:color w:val="000000"/>
          <w:sz w:val="24"/>
          <w:szCs w:val="24"/>
        </w:rPr>
        <w:t>Chefe do Departamento de</w:t>
      </w:r>
      <w:r w:rsidR="00C61106">
        <w:rPr>
          <w:rFonts w:ascii="Arial Narrow" w:hAnsi="Arial Narrow" w:cs="Arial Narrow"/>
          <w:color w:val="000000"/>
          <w:sz w:val="24"/>
          <w:szCs w:val="24"/>
        </w:rPr>
        <w:t xml:space="preserve"> Parasitologia e Microbiologia</w:t>
      </w:r>
    </w:p>
    <w:sectPr w:rsidR="00A80619" w:rsidRPr="000B29F7" w:rsidSect="00A80619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0619"/>
    <w:rsid w:val="00020AEA"/>
    <w:rsid w:val="000363D5"/>
    <w:rsid w:val="000B29F7"/>
    <w:rsid w:val="000F449C"/>
    <w:rsid w:val="00107C86"/>
    <w:rsid w:val="00121A45"/>
    <w:rsid w:val="001670C2"/>
    <w:rsid w:val="001C0E3B"/>
    <w:rsid w:val="001F638E"/>
    <w:rsid w:val="0026422C"/>
    <w:rsid w:val="00273D14"/>
    <w:rsid w:val="00276D62"/>
    <w:rsid w:val="002C55B4"/>
    <w:rsid w:val="00387661"/>
    <w:rsid w:val="003C2EBB"/>
    <w:rsid w:val="00467B40"/>
    <w:rsid w:val="00492646"/>
    <w:rsid w:val="004F7D4B"/>
    <w:rsid w:val="00527980"/>
    <w:rsid w:val="00534FB7"/>
    <w:rsid w:val="005752AF"/>
    <w:rsid w:val="00644F6A"/>
    <w:rsid w:val="006E51BE"/>
    <w:rsid w:val="007F0740"/>
    <w:rsid w:val="007F35F7"/>
    <w:rsid w:val="00857CFC"/>
    <w:rsid w:val="008A7250"/>
    <w:rsid w:val="008B2EFD"/>
    <w:rsid w:val="008D1079"/>
    <w:rsid w:val="008E5C9B"/>
    <w:rsid w:val="00971019"/>
    <w:rsid w:val="009C7AA4"/>
    <w:rsid w:val="009F1F44"/>
    <w:rsid w:val="00A26B9A"/>
    <w:rsid w:val="00A80619"/>
    <w:rsid w:val="00AB0925"/>
    <w:rsid w:val="00AC7AB1"/>
    <w:rsid w:val="00B05A68"/>
    <w:rsid w:val="00B3247F"/>
    <w:rsid w:val="00C61106"/>
    <w:rsid w:val="00CD1A1B"/>
    <w:rsid w:val="00CF4089"/>
    <w:rsid w:val="00D97B17"/>
    <w:rsid w:val="00DF2383"/>
    <w:rsid w:val="00E07F8B"/>
    <w:rsid w:val="00E93728"/>
    <w:rsid w:val="00EA510A"/>
    <w:rsid w:val="00EB51DB"/>
    <w:rsid w:val="00EE57E4"/>
    <w:rsid w:val="00F15DE9"/>
    <w:rsid w:val="00F3689A"/>
    <w:rsid w:val="00FB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B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6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926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3247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279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nitoria.ufpi.b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3281</Words>
  <Characters>17719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38</cp:revision>
  <dcterms:created xsi:type="dcterms:W3CDTF">2011-07-12T12:42:00Z</dcterms:created>
  <dcterms:modified xsi:type="dcterms:W3CDTF">2011-07-19T12:51:00Z</dcterms:modified>
</cp:coreProperties>
</file>